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84D" w:rsidRPr="00F25D68" w:rsidRDefault="007B484D" w:rsidP="007B484D">
      <w:pPr>
        <w:spacing w:line="480" w:lineRule="auto"/>
        <w:jc w:val="center"/>
        <w:rPr>
          <w:rFonts w:ascii="Times New Roman" w:hAnsi="Times New Roman" w:cs="Times New Roman"/>
          <w:b/>
          <w:sz w:val="24"/>
          <w:szCs w:val="24"/>
        </w:rPr>
      </w:pPr>
      <w:r w:rsidRPr="00F25D68">
        <w:rPr>
          <w:rFonts w:ascii="Times New Roman" w:hAnsi="Times New Roman" w:cs="Times New Roman"/>
          <w:b/>
          <w:sz w:val="24"/>
          <w:szCs w:val="24"/>
        </w:rPr>
        <w:t>BAB II</w:t>
      </w:r>
    </w:p>
    <w:p w:rsidR="007B484D" w:rsidRPr="00F25D68" w:rsidRDefault="007B484D" w:rsidP="007B484D">
      <w:pPr>
        <w:spacing w:line="480" w:lineRule="auto"/>
        <w:jc w:val="center"/>
        <w:rPr>
          <w:rFonts w:ascii="Times New Roman" w:hAnsi="Times New Roman" w:cs="Times New Roman"/>
          <w:b/>
          <w:sz w:val="24"/>
          <w:szCs w:val="24"/>
        </w:rPr>
      </w:pPr>
      <w:r w:rsidRPr="00F25D68">
        <w:rPr>
          <w:rFonts w:ascii="Times New Roman" w:hAnsi="Times New Roman" w:cs="Times New Roman"/>
          <w:b/>
          <w:sz w:val="24"/>
          <w:szCs w:val="24"/>
        </w:rPr>
        <w:t>TINJAUAN PUSTAKA, KERANGKA PEMIKIRAN, DAN HIPOTESIS PENELITIAN</w:t>
      </w:r>
    </w:p>
    <w:p w:rsidR="007B484D" w:rsidRDefault="007B484D" w:rsidP="007B484D">
      <w:pPr>
        <w:spacing w:line="480" w:lineRule="auto"/>
        <w:rPr>
          <w:rFonts w:ascii="Times New Roman" w:hAnsi="Times New Roman" w:cs="Times New Roman"/>
          <w:b/>
          <w:sz w:val="24"/>
          <w:szCs w:val="24"/>
        </w:rPr>
      </w:pPr>
      <w:r w:rsidRPr="00F25D68">
        <w:rPr>
          <w:rFonts w:ascii="Times New Roman" w:hAnsi="Times New Roman" w:cs="Times New Roman"/>
          <w:b/>
          <w:sz w:val="24"/>
          <w:szCs w:val="24"/>
        </w:rPr>
        <w:t xml:space="preserve">2.1 </w:t>
      </w:r>
      <w:r w:rsidRPr="00F25D68">
        <w:rPr>
          <w:rFonts w:ascii="Times New Roman" w:hAnsi="Times New Roman" w:cs="Times New Roman"/>
          <w:b/>
          <w:sz w:val="24"/>
          <w:szCs w:val="24"/>
        </w:rPr>
        <w:tab/>
        <w:t>Tinjauan Pustaka</w:t>
      </w:r>
    </w:p>
    <w:p w:rsidR="007B484D" w:rsidRPr="00D47046" w:rsidRDefault="007B484D" w:rsidP="007B484D">
      <w:pPr>
        <w:spacing w:line="480" w:lineRule="auto"/>
        <w:rPr>
          <w:rFonts w:ascii="Times New Roman" w:hAnsi="Times New Roman" w:cs="Times New Roman"/>
          <w:b/>
          <w:sz w:val="24"/>
          <w:szCs w:val="24"/>
        </w:rPr>
      </w:pPr>
      <w:r w:rsidRPr="008D37B7">
        <w:rPr>
          <w:rFonts w:ascii="Times New Roman" w:hAnsi="Times New Roman" w:cs="Times New Roman"/>
          <w:b/>
          <w:sz w:val="24"/>
          <w:szCs w:val="24"/>
        </w:rPr>
        <w:t>2.1.1</w:t>
      </w:r>
      <w:r w:rsidRPr="008D37B7">
        <w:rPr>
          <w:rFonts w:ascii="Times New Roman" w:hAnsi="Times New Roman" w:cs="Times New Roman"/>
          <w:b/>
          <w:sz w:val="24"/>
          <w:szCs w:val="24"/>
        </w:rPr>
        <w:tab/>
        <w:t>Tinjauan Mengenai Perbankan</w:t>
      </w:r>
    </w:p>
    <w:p w:rsidR="007B484D" w:rsidRPr="00F25D68" w:rsidRDefault="007B484D" w:rsidP="007B484D">
      <w:pPr>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Menurut Undang-undang Republik Indonesia No.7 Tahun 1992 Tentang Perbankan, yang kemudian disempurnakan dengan Undang-undang Republik Indonesia No. 10 Tahun 1998 (pasal 1 angka 1) menyatakan perbankan adalah segala sesuatu yang menyangkut tentang bank, mencakup kelembagaan, kegiatan usaha, serta cara dan proses dalam melaksanakan kegiatan</w:t>
      </w:r>
      <w:r>
        <w:rPr>
          <w:rFonts w:ascii="Times New Roman" w:hAnsi="Times New Roman" w:cs="Times New Roman"/>
          <w:sz w:val="24"/>
          <w:szCs w:val="24"/>
        </w:rPr>
        <w:t xml:space="preserve"> usahanya. Dan dalam Undang-und</w:t>
      </w:r>
      <w:r w:rsidRPr="00F25D68">
        <w:rPr>
          <w:rFonts w:ascii="Times New Roman" w:hAnsi="Times New Roman" w:cs="Times New Roman"/>
          <w:sz w:val="24"/>
          <w:szCs w:val="24"/>
        </w:rPr>
        <w:t>a</w:t>
      </w:r>
      <w:r>
        <w:rPr>
          <w:rFonts w:ascii="Times New Roman" w:hAnsi="Times New Roman" w:cs="Times New Roman"/>
          <w:sz w:val="24"/>
          <w:szCs w:val="24"/>
        </w:rPr>
        <w:t>n</w:t>
      </w:r>
      <w:r w:rsidRPr="00F25D68">
        <w:rPr>
          <w:rFonts w:ascii="Times New Roman" w:hAnsi="Times New Roman" w:cs="Times New Roman"/>
          <w:sz w:val="24"/>
          <w:szCs w:val="24"/>
        </w:rPr>
        <w:t>g Republ</w:t>
      </w:r>
      <w:r>
        <w:rPr>
          <w:rFonts w:ascii="Times New Roman" w:hAnsi="Times New Roman" w:cs="Times New Roman"/>
          <w:sz w:val="24"/>
          <w:szCs w:val="24"/>
        </w:rPr>
        <w:t>ik Indonesia No</w:t>
      </w:r>
      <w:r w:rsidRPr="00F25D68">
        <w:rPr>
          <w:rFonts w:ascii="Times New Roman" w:hAnsi="Times New Roman" w:cs="Times New Roman"/>
          <w:sz w:val="24"/>
          <w:szCs w:val="24"/>
        </w:rPr>
        <w:t>.7 Tahun 1992 tentang perbankan menyakatakan ba</w:t>
      </w:r>
      <w:r>
        <w:rPr>
          <w:rFonts w:ascii="Times New Roman" w:hAnsi="Times New Roman" w:cs="Times New Roman"/>
          <w:sz w:val="24"/>
          <w:szCs w:val="24"/>
        </w:rPr>
        <w:t>hwa fungsi utama perbankan indon</w:t>
      </w:r>
      <w:r w:rsidRPr="00F25D68">
        <w:rPr>
          <w:rFonts w:ascii="Times New Roman" w:hAnsi="Times New Roman" w:cs="Times New Roman"/>
          <w:sz w:val="24"/>
          <w:szCs w:val="24"/>
        </w:rPr>
        <w:t>esia adalah sebagai penghimpun dana dan penyalur dan</w:t>
      </w:r>
      <w:r>
        <w:rPr>
          <w:rFonts w:ascii="Times New Roman" w:hAnsi="Times New Roman" w:cs="Times New Roman"/>
          <w:sz w:val="24"/>
          <w:szCs w:val="24"/>
        </w:rPr>
        <w:t>a</w:t>
      </w:r>
      <w:r w:rsidRPr="00F25D68">
        <w:rPr>
          <w:rFonts w:ascii="Times New Roman" w:hAnsi="Times New Roman" w:cs="Times New Roman"/>
          <w:sz w:val="24"/>
          <w:szCs w:val="24"/>
        </w:rPr>
        <w:t xml:space="preserve"> masyarakat. </w:t>
      </w:r>
    </w:p>
    <w:p w:rsidR="007B484D" w:rsidRPr="00CF6760" w:rsidRDefault="007B484D" w:rsidP="007B484D">
      <w:pPr>
        <w:spacing w:line="480" w:lineRule="auto"/>
        <w:rPr>
          <w:rFonts w:ascii="Times New Roman" w:hAnsi="Times New Roman" w:cs="Times New Roman"/>
          <w:b/>
          <w:sz w:val="24"/>
          <w:szCs w:val="24"/>
        </w:rPr>
      </w:pPr>
      <w:r w:rsidRPr="00CF6760">
        <w:rPr>
          <w:rFonts w:ascii="Times New Roman" w:hAnsi="Times New Roman" w:cs="Times New Roman"/>
          <w:b/>
          <w:sz w:val="24"/>
          <w:szCs w:val="24"/>
        </w:rPr>
        <w:t>2.1.1.1 Pengertian Bank</w:t>
      </w:r>
    </w:p>
    <w:p w:rsidR="007B484D" w:rsidRPr="00F25D68" w:rsidRDefault="007B484D" w:rsidP="007B484D">
      <w:pPr>
        <w:spacing w:line="480" w:lineRule="auto"/>
        <w:rPr>
          <w:rFonts w:ascii="Times New Roman" w:hAnsi="Times New Roman" w:cs="Times New Roman"/>
          <w:sz w:val="24"/>
          <w:szCs w:val="24"/>
        </w:rPr>
      </w:pPr>
      <w:r w:rsidRPr="00F25D68">
        <w:rPr>
          <w:rFonts w:ascii="Times New Roman" w:hAnsi="Times New Roman" w:cs="Times New Roman"/>
          <w:sz w:val="24"/>
          <w:szCs w:val="24"/>
        </w:rPr>
        <w:tab/>
        <w:t xml:space="preserve">Istilah bank berasal dari bahasa Italia yaitu </w:t>
      </w:r>
      <w:r w:rsidRPr="00F25D68">
        <w:rPr>
          <w:rFonts w:ascii="Times New Roman" w:hAnsi="Times New Roman" w:cs="Times New Roman"/>
          <w:i/>
          <w:sz w:val="24"/>
          <w:szCs w:val="24"/>
        </w:rPr>
        <w:t>banco</w:t>
      </w:r>
      <w:r w:rsidRPr="00F25D68">
        <w:rPr>
          <w:rFonts w:ascii="Times New Roman" w:hAnsi="Times New Roman" w:cs="Times New Roman"/>
          <w:sz w:val="24"/>
          <w:szCs w:val="24"/>
        </w:rPr>
        <w:t xml:space="preserve"> (bangku), bangku inilah yang digunakan oleh banker untuk melayani kegiatan operasionalnya kepada para nasabah, istilah bangku kemudian berkembang dan popular menjadi bank.</w:t>
      </w:r>
    </w:p>
    <w:p w:rsidR="007B484D" w:rsidRDefault="007B484D" w:rsidP="007B484D">
      <w:pPr>
        <w:spacing w:line="480" w:lineRule="auto"/>
        <w:rPr>
          <w:rFonts w:ascii="Times New Roman" w:hAnsi="Times New Roman" w:cs="Times New Roman"/>
          <w:sz w:val="24"/>
          <w:szCs w:val="24"/>
          <w:lang w:val="en-US"/>
        </w:rPr>
      </w:pPr>
      <w:r w:rsidRPr="00F25D68">
        <w:rPr>
          <w:rFonts w:ascii="Times New Roman" w:hAnsi="Times New Roman" w:cs="Times New Roman"/>
          <w:sz w:val="24"/>
          <w:szCs w:val="24"/>
        </w:rPr>
        <w:tab/>
      </w:r>
    </w:p>
    <w:p w:rsidR="007B484D" w:rsidRPr="00F25D68" w:rsidRDefault="007B484D" w:rsidP="007B484D">
      <w:pPr>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lastRenderedPageBreak/>
        <w:t>Menurut Undang – undang Republik No.7 Tahun 1992 Tentang Perbankan, yang kemudian disempurnakan dengan Undang-undang Republik Indonesia No.10 Tahun 1998 (pasal 1 angka 2) menyatakan :</w:t>
      </w:r>
    </w:p>
    <w:p w:rsidR="007B484D" w:rsidRPr="00F25D68" w:rsidRDefault="007B484D" w:rsidP="007B484D">
      <w:pPr>
        <w:spacing w:line="240" w:lineRule="auto"/>
        <w:ind w:left="720"/>
        <w:rPr>
          <w:rFonts w:ascii="Times New Roman" w:hAnsi="Times New Roman" w:cs="Times New Roman"/>
          <w:sz w:val="24"/>
          <w:szCs w:val="24"/>
        </w:rPr>
      </w:pPr>
      <w:r w:rsidRPr="00F25D68">
        <w:rPr>
          <w:rFonts w:ascii="Times New Roman" w:hAnsi="Times New Roman" w:cs="Times New Roman"/>
          <w:sz w:val="24"/>
          <w:szCs w:val="24"/>
        </w:rPr>
        <w:t>“Bank adalah badan usaha yang menghimpun dana dari masyarakat dalam bentuk simpanan dan menyalurkannya kepada masyarakat dalam bentuk simpanan dan menyalurkannya kepada masyarakat dalam bentuk kredit dan/atau bentuk-bentuk lainnya dalam rangka meningkatkan taraf hidup rakyat banyak”.</w:t>
      </w:r>
    </w:p>
    <w:p w:rsidR="007B484D" w:rsidRPr="00F25D68" w:rsidRDefault="007B484D" w:rsidP="007B484D">
      <w:pPr>
        <w:spacing w:line="480" w:lineRule="auto"/>
        <w:rPr>
          <w:rFonts w:ascii="Times New Roman" w:hAnsi="Times New Roman" w:cs="Times New Roman"/>
          <w:sz w:val="24"/>
          <w:szCs w:val="24"/>
        </w:rPr>
      </w:pPr>
      <w:r>
        <w:rPr>
          <w:rFonts w:ascii="Times New Roman" w:hAnsi="Times New Roman" w:cs="Times New Roman"/>
          <w:sz w:val="24"/>
          <w:szCs w:val="24"/>
        </w:rPr>
        <w:tab/>
        <w:t>Sedangkan menurut M</w:t>
      </w:r>
      <w:r w:rsidRPr="00F25D68">
        <w:rPr>
          <w:rFonts w:ascii="Times New Roman" w:hAnsi="Times New Roman" w:cs="Times New Roman"/>
          <w:sz w:val="24"/>
          <w:szCs w:val="24"/>
        </w:rPr>
        <w:t>anurung (2009:7) bahwa bank adalah lembaga keuangan yang menerima setoran dari individu atau badan tertentu dan membuat pinjaman atau kredit kepada individu atau badan lainnya.</w:t>
      </w:r>
    </w:p>
    <w:p w:rsidR="007B484D" w:rsidRPr="00F25D68" w:rsidRDefault="007B484D" w:rsidP="007B484D">
      <w:pPr>
        <w:spacing w:line="480" w:lineRule="auto"/>
        <w:ind w:firstLine="720"/>
        <w:rPr>
          <w:rFonts w:ascii="Times New Roman" w:hAnsi="Times New Roman" w:cs="Times New Roman"/>
          <w:sz w:val="24"/>
          <w:szCs w:val="24"/>
        </w:rPr>
      </w:pPr>
      <w:r>
        <w:rPr>
          <w:rFonts w:ascii="Times New Roman" w:hAnsi="Times New Roman" w:cs="Times New Roman"/>
          <w:sz w:val="24"/>
          <w:szCs w:val="24"/>
        </w:rPr>
        <w:t>Selain itu, pengertian menurut Kasmir (20</w:t>
      </w:r>
      <w:r>
        <w:rPr>
          <w:rFonts w:ascii="Times New Roman" w:hAnsi="Times New Roman" w:cs="Times New Roman"/>
          <w:sz w:val="24"/>
          <w:szCs w:val="24"/>
          <w:lang w:val="en-US"/>
        </w:rPr>
        <w:t>12</w:t>
      </w:r>
      <w:r w:rsidRPr="00F25D68">
        <w:rPr>
          <w:rFonts w:ascii="Times New Roman" w:hAnsi="Times New Roman" w:cs="Times New Roman"/>
          <w:sz w:val="24"/>
          <w:szCs w:val="24"/>
        </w:rPr>
        <w:t>:25) bahwa bank adalah lembaga keuangan yang kegiatan utamanya adalah menghimpun dana dari mayarakat dan menyalurkanya kembali dana tersebut kepada masyarakat serta memberikan jasa bank lainnya.</w:t>
      </w:r>
    </w:p>
    <w:p w:rsidR="007B484D" w:rsidRPr="008D37B7" w:rsidRDefault="007B484D" w:rsidP="007B484D">
      <w:pPr>
        <w:spacing w:line="480" w:lineRule="auto"/>
        <w:rPr>
          <w:rFonts w:ascii="Times New Roman" w:hAnsi="Times New Roman" w:cs="Times New Roman"/>
          <w:b/>
          <w:sz w:val="24"/>
          <w:szCs w:val="24"/>
        </w:rPr>
      </w:pPr>
      <w:r>
        <w:rPr>
          <w:rFonts w:ascii="Times New Roman" w:hAnsi="Times New Roman" w:cs="Times New Roman"/>
          <w:b/>
          <w:sz w:val="24"/>
          <w:szCs w:val="24"/>
        </w:rPr>
        <w:t>2.1.1.2</w:t>
      </w:r>
      <w:r>
        <w:rPr>
          <w:rFonts w:ascii="Times New Roman" w:hAnsi="Times New Roman" w:cs="Times New Roman"/>
          <w:b/>
          <w:sz w:val="24"/>
          <w:szCs w:val="24"/>
        </w:rPr>
        <w:tab/>
        <w:t xml:space="preserve"> Fungsi </w:t>
      </w:r>
      <w:r w:rsidRPr="008D37B7">
        <w:rPr>
          <w:rFonts w:ascii="Times New Roman" w:hAnsi="Times New Roman" w:cs="Times New Roman"/>
          <w:b/>
          <w:sz w:val="24"/>
          <w:szCs w:val="24"/>
        </w:rPr>
        <w:t xml:space="preserve"> Bank </w:t>
      </w:r>
    </w:p>
    <w:p w:rsidR="007B484D" w:rsidRDefault="007B484D" w:rsidP="007B484D">
      <w:pPr>
        <w:tabs>
          <w:tab w:val="left" w:pos="900"/>
        </w:tabs>
        <w:spacing w:after="240" w:line="480" w:lineRule="auto"/>
        <w:ind w:firstLine="720"/>
        <w:contextualSpacing/>
        <w:jc w:val="both"/>
        <w:rPr>
          <w:rFonts w:ascii="Times New Roman" w:eastAsia="Times New Roman" w:hAnsi="Times New Roman" w:cs="Times New Roman"/>
          <w:sz w:val="24"/>
          <w:szCs w:val="24"/>
          <w:lang w:val="en-US"/>
        </w:rPr>
      </w:pPr>
      <w:r w:rsidRPr="00F25D68">
        <w:rPr>
          <w:rFonts w:ascii="Times New Roman" w:hAnsi="Times New Roman" w:cs="Times New Roman"/>
          <w:sz w:val="24"/>
          <w:szCs w:val="24"/>
        </w:rPr>
        <w:t>Fungsi bank secara umum adalah menghimpun</w:t>
      </w:r>
      <w:r>
        <w:rPr>
          <w:rFonts w:ascii="Times New Roman" w:hAnsi="Times New Roman" w:cs="Times New Roman"/>
          <w:sz w:val="24"/>
          <w:szCs w:val="24"/>
        </w:rPr>
        <w:t xml:space="preserve"> dana dari masyarakat luas (</w:t>
      </w:r>
      <w:r w:rsidRPr="003E6022">
        <w:rPr>
          <w:rFonts w:ascii="Times New Roman" w:hAnsi="Times New Roman" w:cs="Times New Roman"/>
          <w:i/>
          <w:sz w:val="24"/>
          <w:szCs w:val="24"/>
        </w:rPr>
        <w:t>funding</w:t>
      </w:r>
      <w:r w:rsidRPr="00F25D68">
        <w:rPr>
          <w:rFonts w:ascii="Times New Roman" w:hAnsi="Times New Roman" w:cs="Times New Roman"/>
          <w:sz w:val="24"/>
          <w:szCs w:val="24"/>
        </w:rPr>
        <w:t>) dan menyalurkan dalam bentuk pinjaman atau kredit (</w:t>
      </w:r>
      <w:r w:rsidRPr="003E6022">
        <w:rPr>
          <w:rFonts w:ascii="Times New Roman" w:hAnsi="Times New Roman" w:cs="Times New Roman"/>
          <w:i/>
          <w:sz w:val="24"/>
          <w:szCs w:val="24"/>
        </w:rPr>
        <w:t>lending</w:t>
      </w:r>
      <w:r w:rsidRPr="00F25D68">
        <w:rPr>
          <w:rFonts w:ascii="Times New Roman" w:hAnsi="Times New Roman" w:cs="Times New Roman"/>
          <w:sz w:val="24"/>
          <w:szCs w:val="24"/>
        </w:rPr>
        <w:t>) untuk berbagai tujuan.</w:t>
      </w:r>
      <w:r>
        <w:rPr>
          <w:rFonts w:ascii="Times New Roman" w:eastAsia="Times New Roman" w:hAnsi="Times New Roman" w:cs="Times New Roman"/>
          <w:sz w:val="24"/>
          <w:szCs w:val="24"/>
          <w:lang w:val="en-US"/>
        </w:rPr>
        <w:t xml:space="preserve"> </w:t>
      </w:r>
      <w:r w:rsidRPr="00F25D68">
        <w:rPr>
          <w:rFonts w:ascii="Times New Roman" w:eastAsia="Times New Roman" w:hAnsi="Times New Roman" w:cs="Times New Roman"/>
          <w:sz w:val="24"/>
          <w:szCs w:val="24"/>
        </w:rPr>
        <w:t>Menurut</w:t>
      </w:r>
      <w:r w:rsidRPr="00F11192">
        <w:rPr>
          <w:rFonts w:ascii="Times New Roman" w:hAnsi="Times New Roman" w:cs="Times New Roman"/>
          <w:sz w:val="24"/>
          <w:szCs w:val="24"/>
        </w:rPr>
        <w:t xml:space="preserve"> </w:t>
      </w:r>
      <w:r w:rsidRPr="0064487A">
        <w:rPr>
          <w:rFonts w:ascii="Times New Roman" w:hAnsi="Times New Roman" w:cs="Times New Roman"/>
          <w:sz w:val="24"/>
          <w:szCs w:val="24"/>
        </w:rPr>
        <w:t>Latumaerissa (2012:135)</w:t>
      </w:r>
      <w:r w:rsidRPr="00D47046">
        <w:rPr>
          <w:rFonts w:ascii="Times New Roman" w:eastAsia="Times New Roman" w:hAnsi="Times New Roman" w:cs="Times New Roman"/>
          <w:sz w:val="24"/>
          <w:szCs w:val="24"/>
        </w:rPr>
        <w:t>,</w:t>
      </w:r>
      <w:r w:rsidRPr="00F25D68">
        <w:rPr>
          <w:rFonts w:ascii="Times New Roman" w:eastAsia="Times New Roman" w:hAnsi="Times New Roman" w:cs="Times New Roman"/>
          <w:sz w:val="24"/>
          <w:szCs w:val="24"/>
        </w:rPr>
        <w:t xml:space="preserve"> secara umum, fungsi utama bank adalah menghimpun dan menyalurkan dana kepada masyarakat untuk berbagai tujuan atau sebagai </w:t>
      </w:r>
      <w:r w:rsidRPr="00F25D68">
        <w:rPr>
          <w:rFonts w:ascii="Times New Roman" w:eastAsia="Times New Roman" w:hAnsi="Times New Roman" w:cs="Times New Roman"/>
          <w:i/>
          <w:sz w:val="24"/>
          <w:szCs w:val="24"/>
        </w:rPr>
        <w:t>financial intermediary</w:t>
      </w:r>
      <w:r w:rsidRPr="00F25D68">
        <w:rPr>
          <w:rFonts w:ascii="Times New Roman" w:eastAsia="Times New Roman" w:hAnsi="Times New Roman" w:cs="Times New Roman"/>
          <w:sz w:val="24"/>
          <w:szCs w:val="24"/>
        </w:rPr>
        <w:t>. Secara lebih spesi</w:t>
      </w:r>
      <w:r>
        <w:rPr>
          <w:rFonts w:ascii="Times New Roman" w:eastAsia="Times New Roman" w:hAnsi="Times New Roman" w:cs="Times New Roman"/>
          <w:sz w:val="24"/>
          <w:szCs w:val="24"/>
        </w:rPr>
        <w:t>fik fungsi bank sebagai berikut</w:t>
      </w:r>
      <w:r w:rsidRPr="00F25D68">
        <w:rPr>
          <w:rFonts w:ascii="Times New Roman" w:eastAsia="Times New Roman" w:hAnsi="Times New Roman" w:cs="Times New Roman"/>
          <w:sz w:val="24"/>
          <w:szCs w:val="24"/>
        </w:rPr>
        <w:t>:</w:t>
      </w:r>
    </w:p>
    <w:p w:rsidR="007B484D" w:rsidRDefault="007B484D" w:rsidP="007B484D">
      <w:pPr>
        <w:tabs>
          <w:tab w:val="left" w:pos="900"/>
        </w:tabs>
        <w:spacing w:after="240" w:line="480" w:lineRule="auto"/>
        <w:ind w:firstLine="720"/>
        <w:contextualSpacing/>
        <w:jc w:val="both"/>
        <w:rPr>
          <w:rFonts w:ascii="Times New Roman" w:eastAsia="Times New Roman" w:hAnsi="Times New Roman" w:cs="Times New Roman"/>
          <w:sz w:val="24"/>
          <w:szCs w:val="24"/>
          <w:lang w:val="en-US"/>
        </w:rPr>
      </w:pPr>
    </w:p>
    <w:p w:rsidR="007B484D" w:rsidRPr="00212810" w:rsidRDefault="007B484D" w:rsidP="007B484D">
      <w:pPr>
        <w:tabs>
          <w:tab w:val="left" w:pos="900"/>
        </w:tabs>
        <w:spacing w:after="240" w:line="480" w:lineRule="auto"/>
        <w:ind w:firstLine="720"/>
        <w:contextualSpacing/>
        <w:jc w:val="both"/>
        <w:rPr>
          <w:rFonts w:ascii="Times New Roman" w:eastAsia="Times New Roman" w:hAnsi="Times New Roman" w:cs="Times New Roman"/>
          <w:sz w:val="24"/>
          <w:szCs w:val="24"/>
          <w:lang w:val="en-US"/>
        </w:rPr>
      </w:pPr>
    </w:p>
    <w:p w:rsidR="007B484D" w:rsidRPr="00F25D68" w:rsidRDefault="007B484D" w:rsidP="007B484D">
      <w:pPr>
        <w:numPr>
          <w:ilvl w:val="0"/>
          <w:numId w:val="1"/>
        </w:numPr>
        <w:tabs>
          <w:tab w:val="left" w:pos="990"/>
          <w:tab w:val="left" w:pos="1350"/>
        </w:tabs>
        <w:spacing w:after="240" w:line="480" w:lineRule="auto"/>
        <w:ind w:left="1350"/>
        <w:contextualSpacing/>
        <w:jc w:val="both"/>
        <w:rPr>
          <w:rFonts w:ascii="Times New Roman" w:eastAsia="Times New Roman" w:hAnsi="Times New Roman" w:cs="Times New Roman"/>
          <w:i/>
          <w:sz w:val="24"/>
          <w:szCs w:val="24"/>
        </w:rPr>
      </w:pPr>
      <w:r w:rsidRPr="00F25D68">
        <w:rPr>
          <w:rFonts w:ascii="Times New Roman" w:eastAsia="Times New Roman" w:hAnsi="Times New Roman" w:cs="Times New Roman"/>
          <w:i/>
          <w:sz w:val="24"/>
          <w:szCs w:val="24"/>
        </w:rPr>
        <w:lastRenderedPageBreak/>
        <w:t>Agent of Trust</w:t>
      </w:r>
    </w:p>
    <w:p w:rsidR="007B484D" w:rsidRPr="00F25D68" w:rsidRDefault="007B484D" w:rsidP="007B484D">
      <w:pPr>
        <w:tabs>
          <w:tab w:val="left" w:pos="990"/>
          <w:tab w:val="left" w:pos="1350"/>
        </w:tabs>
        <w:spacing w:after="240" w:line="480" w:lineRule="auto"/>
        <w:ind w:left="1350"/>
        <w:contextualSpacing/>
        <w:jc w:val="both"/>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Kepercayaan merupakan suatu dasar utama kegiatan perbankan baik dalam hal penghimpunan dana maupun penyetor dana. Dalam hal ini masyarakat akan menitipkan dananya di bank apabila dilandasi unsur kepercayaan. Pihak bank juga akan menempatkan dan menyalurkan dananya kepada debitur atau masyarakat, jika dilandasi dengan unsur kepercayaan.</w:t>
      </w:r>
    </w:p>
    <w:p w:rsidR="007B484D" w:rsidRPr="00F25D68" w:rsidRDefault="007B484D" w:rsidP="007B484D">
      <w:pPr>
        <w:numPr>
          <w:ilvl w:val="0"/>
          <w:numId w:val="1"/>
        </w:numPr>
        <w:tabs>
          <w:tab w:val="left" w:pos="900"/>
          <w:tab w:val="left" w:pos="1350"/>
        </w:tabs>
        <w:spacing w:after="240" w:line="480" w:lineRule="auto"/>
        <w:ind w:left="1350" w:hanging="270"/>
        <w:contextualSpacing/>
        <w:jc w:val="both"/>
        <w:rPr>
          <w:rFonts w:ascii="Times New Roman" w:eastAsia="Times New Roman" w:hAnsi="Times New Roman" w:cs="Times New Roman"/>
          <w:sz w:val="24"/>
          <w:szCs w:val="24"/>
        </w:rPr>
      </w:pPr>
      <w:r w:rsidRPr="00F25D68">
        <w:rPr>
          <w:rFonts w:ascii="Times New Roman" w:eastAsia="Times New Roman" w:hAnsi="Times New Roman" w:cs="Times New Roman"/>
          <w:i/>
          <w:sz w:val="24"/>
          <w:szCs w:val="24"/>
        </w:rPr>
        <w:t>Agent of Development</w:t>
      </w:r>
    </w:p>
    <w:p w:rsidR="007B484D" w:rsidRPr="00F25D68" w:rsidRDefault="007B484D" w:rsidP="007B484D">
      <w:pPr>
        <w:tabs>
          <w:tab w:val="left" w:pos="900"/>
          <w:tab w:val="left" w:pos="1350"/>
        </w:tabs>
        <w:spacing w:after="240" w:line="480" w:lineRule="auto"/>
        <w:ind w:left="1350"/>
        <w:contextualSpacing/>
        <w:jc w:val="both"/>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Tugas bank sebagai penghimpun dan penyalur dana sangat diperlukan untuk kelancaran kegiatan ekonomi di sektor riil, kegiatan bank tersebut memungkinkan masyarakat melakukan investasi, distribusi, dan juga konsumsi barang dan jasa, mengingat semua kegiatan investasi, distribusi, dan konsumsi selalu berkaitan dengan penggunaan uang. Dimana kegiatan tersebut merupakan kegiatan pembangunan perekonomian masyarakat.</w:t>
      </w:r>
    </w:p>
    <w:p w:rsidR="007B484D" w:rsidRPr="00F25D68" w:rsidRDefault="007B484D" w:rsidP="007B484D">
      <w:pPr>
        <w:numPr>
          <w:ilvl w:val="0"/>
          <w:numId w:val="1"/>
        </w:numPr>
        <w:tabs>
          <w:tab w:val="left" w:pos="900"/>
          <w:tab w:val="left" w:pos="1350"/>
        </w:tabs>
        <w:spacing w:after="240" w:line="480" w:lineRule="auto"/>
        <w:ind w:left="1350" w:hanging="270"/>
        <w:contextualSpacing/>
        <w:jc w:val="both"/>
        <w:rPr>
          <w:rFonts w:ascii="Times New Roman" w:eastAsia="Times New Roman" w:hAnsi="Times New Roman" w:cs="Times New Roman"/>
          <w:sz w:val="24"/>
          <w:szCs w:val="24"/>
        </w:rPr>
      </w:pPr>
      <w:r w:rsidRPr="00F25D68">
        <w:rPr>
          <w:rFonts w:ascii="Times New Roman" w:eastAsia="Times New Roman" w:hAnsi="Times New Roman" w:cs="Times New Roman"/>
          <w:i/>
          <w:sz w:val="24"/>
          <w:szCs w:val="24"/>
        </w:rPr>
        <w:t>Agent of Services</w:t>
      </w:r>
    </w:p>
    <w:p w:rsidR="007B484D" w:rsidRDefault="007B484D" w:rsidP="007B484D">
      <w:pPr>
        <w:tabs>
          <w:tab w:val="left" w:pos="900"/>
          <w:tab w:val="left" w:pos="1350"/>
        </w:tabs>
        <w:spacing w:after="240" w:line="480" w:lineRule="auto"/>
        <w:ind w:left="1350"/>
        <w:contextualSpacing/>
        <w:jc w:val="both"/>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Disamping kegiatan penghimpunan dan penyaluran dana, bank juga memberikan penawaran-penawaran atas jasa-jasa perbankan yang lain pada masyarakat. jasa-jasa yang diberikan bank erat kaitannya dengan kegiatan perekonomian masyarakat secara umum. </w:t>
      </w:r>
    </w:p>
    <w:p w:rsidR="007B484D" w:rsidRDefault="007B484D" w:rsidP="007B484D">
      <w:pPr>
        <w:tabs>
          <w:tab w:val="left" w:pos="900"/>
          <w:tab w:val="left" w:pos="1350"/>
        </w:tabs>
        <w:spacing w:after="240" w:line="480" w:lineRule="auto"/>
        <w:ind w:left="1350"/>
        <w:contextualSpacing/>
        <w:jc w:val="both"/>
        <w:rPr>
          <w:rFonts w:ascii="Times New Roman" w:eastAsia="Times New Roman" w:hAnsi="Times New Roman" w:cs="Times New Roman"/>
          <w:sz w:val="24"/>
          <w:szCs w:val="24"/>
        </w:rPr>
      </w:pPr>
    </w:p>
    <w:p w:rsidR="007B484D" w:rsidRDefault="007B484D" w:rsidP="007B484D">
      <w:pPr>
        <w:tabs>
          <w:tab w:val="left" w:pos="900"/>
          <w:tab w:val="left" w:pos="1350"/>
        </w:tabs>
        <w:spacing w:after="240" w:line="480" w:lineRule="auto"/>
        <w:ind w:left="1350"/>
        <w:contextualSpacing/>
        <w:jc w:val="both"/>
        <w:rPr>
          <w:rFonts w:ascii="Times New Roman" w:eastAsia="Times New Roman" w:hAnsi="Times New Roman" w:cs="Times New Roman"/>
          <w:sz w:val="24"/>
          <w:szCs w:val="24"/>
          <w:lang w:val="en-US"/>
        </w:rPr>
      </w:pPr>
    </w:p>
    <w:p w:rsidR="007B484D" w:rsidRPr="00212810" w:rsidRDefault="007B484D" w:rsidP="007B484D">
      <w:pPr>
        <w:tabs>
          <w:tab w:val="left" w:pos="900"/>
          <w:tab w:val="left" w:pos="1350"/>
        </w:tabs>
        <w:spacing w:after="240" w:line="480" w:lineRule="auto"/>
        <w:contextualSpacing/>
        <w:jc w:val="both"/>
        <w:rPr>
          <w:rFonts w:ascii="Times New Roman" w:eastAsia="Times New Roman" w:hAnsi="Times New Roman" w:cs="Times New Roman"/>
          <w:sz w:val="24"/>
          <w:szCs w:val="24"/>
          <w:lang w:val="en-US"/>
        </w:rPr>
      </w:pPr>
    </w:p>
    <w:p w:rsidR="007B484D" w:rsidRPr="008D37B7" w:rsidRDefault="007B484D" w:rsidP="007B484D">
      <w:pPr>
        <w:spacing w:line="480" w:lineRule="auto"/>
        <w:rPr>
          <w:rFonts w:ascii="Times New Roman" w:hAnsi="Times New Roman" w:cs="Times New Roman"/>
          <w:b/>
          <w:sz w:val="24"/>
          <w:szCs w:val="24"/>
        </w:rPr>
      </w:pPr>
      <w:r w:rsidRPr="008D37B7">
        <w:rPr>
          <w:rFonts w:ascii="Times New Roman" w:hAnsi="Times New Roman" w:cs="Times New Roman"/>
          <w:b/>
          <w:sz w:val="24"/>
          <w:szCs w:val="24"/>
        </w:rPr>
        <w:lastRenderedPageBreak/>
        <w:t>2.1.1.3  Jenis-jenis Bank</w:t>
      </w:r>
    </w:p>
    <w:p w:rsidR="007B484D" w:rsidRPr="00F25D68" w:rsidRDefault="007B484D" w:rsidP="007B484D">
      <w:pPr>
        <w:spacing w:line="480" w:lineRule="auto"/>
        <w:rPr>
          <w:rFonts w:ascii="Times New Roman" w:hAnsi="Times New Roman" w:cs="Times New Roman"/>
          <w:sz w:val="24"/>
          <w:szCs w:val="24"/>
        </w:rPr>
      </w:pPr>
      <w:r w:rsidRPr="00F25D68">
        <w:rPr>
          <w:rFonts w:ascii="Times New Roman" w:hAnsi="Times New Roman" w:cs="Times New Roman"/>
          <w:sz w:val="24"/>
          <w:szCs w:val="24"/>
        </w:rPr>
        <w:tab/>
        <w:t>Menurut Kas</w:t>
      </w:r>
      <w:r>
        <w:rPr>
          <w:rFonts w:ascii="Times New Roman" w:hAnsi="Times New Roman" w:cs="Times New Roman"/>
          <w:sz w:val="24"/>
          <w:szCs w:val="24"/>
        </w:rPr>
        <w:t>mir (2012 : 19) adapun jenis</w:t>
      </w:r>
      <w:r>
        <w:rPr>
          <w:rFonts w:ascii="Times New Roman" w:hAnsi="Times New Roman" w:cs="Times New Roman"/>
          <w:sz w:val="24"/>
          <w:szCs w:val="24"/>
          <w:lang w:val="en-US"/>
        </w:rPr>
        <w:t>-jenis</w:t>
      </w:r>
      <w:r>
        <w:rPr>
          <w:rFonts w:ascii="Times New Roman" w:hAnsi="Times New Roman" w:cs="Times New Roman"/>
          <w:sz w:val="24"/>
          <w:szCs w:val="24"/>
        </w:rPr>
        <w:t xml:space="preserve"> bank</w:t>
      </w:r>
      <w:r w:rsidRPr="00F25D68">
        <w:rPr>
          <w:rFonts w:ascii="Times New Roman" w:hAnsi="Times New Roman" w:cs="Times New Roman"/>
          <w:sz w:val="24"/>
          <w:szCs w:val="24"/>
        </w:rPr>
        <w:t xml:space="preserve"> ini dapat ditinjau dari berbagai segi yaitu :</w:t>
      </w:r>
    </w:p>
    <w:p w:rsidR="007B484D" w:rsidRPr="00F25D68" w:rsidRDefault="007B484D" w:rsidP="007B484D">
      <w:pPr>
        <w:pStyle w:val="ListParagraph"/>
        <w:numPr>
          <w:ilvl w:val="0"/>
          <w:numId w:val="2"/>
        </w:numPr>
        <w:spacing w:line="480" w:lineRule="auto"/>
        <w:rPr>
          <w:rFonts w:ascii="Times New Roman" w:hAnsi="Times New Roman" w:cs="Times New Roman"/>
          <w:sz w:val="24"/>
          <w:szCs w:val="24"/>
        </w:rPr>
      </w:pPr>
      <w:r w:rsidRPr="00F25D68">
        <w:rPr>
          <w:rFonts w:ascii="Times New Roman" w:hAnsi="Times New Roman" w:cs="Times New Roman"/>
          <w:sz w:val="24"/>
          <w:szCs w:val="24"/>
        </w:rPr>
        <w:t>Dilihat dari segi fungsinya</w:t>
      </w:r>
    </w:p>
    <w:p w:rsidR="007B484D" w:rsidRPr="00F25D68" w:rsidRDefault="007B484D" w:rsidP="007B484D">
      <w:pPr>
        <w:spacing w:line="480" w:lineRule="auto"/>
        <w:ind w:left="360" w:firstLine="360"/>
        <w:rPr>
          <w:rFonts w:ascii="Times New Roman" w:hAnsi="Times New Roman" w:cs="Times New Roman"/>
          <w:sz w:val="24"/>
          <w:szCs w:val="24"/>
        </w:rPr>
      </w:pPr>
      <w:r w:rsidRPr="00F25D68">
        <w:rPr>
          <w:rFonts w:ascii="Times New Roman" w:hAnsi="Times New Roman" w:cs="Times New Roman"/>
          <w:sz w:val="24"/>
          <w:szCs w:val="24"/>
        </w:rPr>
        <w:t>Menurut undang-undang No.7 tahun 1992 tentang perbankan sebagaiman</w:t>
      </w:r>
      <w:r>
        <w:rPr>
          <w:rFonts w:ascii="Times New Roman" w:hAnsi="Times New Roman" w:cs="Times New Roman"/>
          <w:sz w:val="24"/>
          <w:szCs w:val="24"/>
          <w:lang w:val="en-US"/>
        </w:rPr>
        <w:t>a</w:t>
      </w:r>
      <w:r w:rsidRPr="00F25D68">
        <w:rPr>
          <w:rFonts w:ascii="Times New Roman" w:hAnsi="Times New Roman" w:cs="Times New Roman"/>
          <w:sz w:val="24"/>
          <w:szCs w:val="24"/>
        </w:rPr>
        <w:t xml:space="preserve"> telah diubah dengan Undang-undang No.10 tahun 1998, jenis perbankan menurut fungsinya terdiri dari :</w:t>
      </w:r>
    </w:p>
    <w:p w:rsidR="007B484D" w:rsidRPr="00F25D68" w:rsidRDefault="007B484D" w:rsidP="007B484D">
      <w:pPr>
        <w:pStyle w:val="ListParagraph"/>
        <w:numPr>
          <w:ilvl w:val="0"/>
          <w:numId w:val="3"/>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Bank umum </w:t>
      </w:r>
    </w:p>
    <w:p w:rsidR="007B484D" w:rsidRPr="00CF6760" w:rsidRDefault="007B484D" w:rsidP="007B484D">
      <w:pPr>
        <w:pStyle w:val="ListParagraph"/>
        <w:spacing w:line="480" w:lineRule="auto"/>
        <w:rPr>
          <w:rFonts w:ascii="Times New Roman" w:hAnsi="Times New Roman" w:cs="Times New Roman"/>
          <w:sz w:val="24"/>
          <w:szCs w:val="24"/>
        </w:rPr>
      </w:pPr>
      <w:proofErr w:type="gramStart"/>
      <w:r w:rsidRPr="00F25D68">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pembayarn.</w:t>
      </w:r>
      <w:proofErr w:type="gramEnd"/>
    </w:p>
    <w:p w:rsidR="007B484D" w:rsidRPr="00F25D68" w:rsidRDefault="007B484D" w:rsidP="007B484D">
      <w:pPr>
        <w:pStyle w:val="ListParagraph"/>
        <w:numPr>
          <w:ilvl w:val="0"/>
          <w:numId w:val="3"/>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Perkreditan Rakyat (BPR)</w:t>
      </w:r>
    </w:p>
    <w:p w:rsidR="007B484D" w:rsidRPr="00AB6336" w:rsidRDefault="007B484D" w:rsidP="007B484D">
      <w:pPr>
        <w:pStyle w:val="ListParagraph"/>
        <w:spacing w:line="480" w:lineRule="auto"/>
        <w:rPr>
          <w:rFonts w:ascii="Times New Roman" w:hAnsi="Times New Roman" w:cs="Times New Roman"/>
          <w:sz w:val="24"/>
          <w:szCs w:val="24"/>
        </w:rPr>
      </w:pPr>
      <w:proofErr w:type="gramStart"/>
      <w:r w:rsidRPr="00F25D68">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roofErr w:type="gramEnd"/>
    </w:p>
    <w:p w:rsidR="007B484D" w:rsidRPr="00F25D68" w:rsidRDefault="007B484D" w:rsidP="007B484D">
      <w:pPr>
        <w:pStyle w:val="ListParagraph"/>
        <w:numPr>
          <w:ilvl w:val="0"/>
          <w:numId w:val="2"/>
        </w:numPr>
        <w:spacing w:line="480" w:lineRule="auto"/>
        <w:rPr>
          <w:rFonts w:ascii="Times New Roman" w:hAnsi="Times New Roman" w:cs="Times New Roman"/>
          <w:sz w:val="24"/>
          <w:szCs w:val="24"/>
        </w:rPr>
      </w:pPr>
      <w:r w:rsidRPr="00F25D68">
        <w:rPr>
          <w:rFonts w:ascii="Times New Roman" w:hAnsi="Times New Roman" w:cs="Times New Roman"/>
          <w:sz w:val="24"/>
          <w:szCs w:val="24"/>
        </w:rPr>
        <w:t>Dilihat dari Segi Kepemilikannya</w:t>
      </w:r>
    </w:p>
    <w:p w:rsidR="007B484D" w:rsidRPr="00F25D68" w:rsidRDefault="007B484D" w:rsidP="007B484D">
      <w:pPr>
        <w:pStyle w:val="ListParagraph"/>
        <w:spacing w:line="480" w:lineRule="auto"/>
        <w:rPr>
          <w:rFonts w:ascii="Times New Roman" w:hAnsi="Times New Roman" w:cs="Times New Roman"/>
          <w:sz w:val="24"/>
          <w:szCs w:val="24"/>
        </w:rPr>
      </w:pPr>
      <w:proofErr w:type="gramStart"/>
      <w:r w:rsidRPr="00F25D68">
        <w:rPr>
          <w:rFonts w:ascii="Times New Roman" w:hAnsi="Times New Roman" w:cs="Times New Roman"/>
          <w:sz w:val="24"/>
          <w:szCs w:val="24"/>
        </w:rPr>
        <w:t>Ditinjau dari segi kepemilikan maksudnya adalah siapa saja yang memiliki bank tersebut.</w:t>
      </w:r>
      <w:proofErr w:type="gramEnd"/>
      <w:r w:rsidRPr="00F25D68">
        <w:rPr>
          <w:rFonts w:ascii="Times New Roman" w:hAnsi="Times New Roman" w:cs="Times New Roman"/>
          <w:sz w:val="24"/>
          <w:szCs w:val="24"/>
        </w:rPr>
        <w:t xml:space="preserve"> </w:t>
      </w:r>
      <w:proofErr w:type="gramStart"/>
      <w:r w:rsidRPr="00F25D68">
        <w:rPr>
          <w:rFonts w:ascii="Times New Roman" w:hAnsi="Times New Roman" w:cs="Times New Roman"/>
          <w:sz w:val="24"/>
          <w:szCs w:val="24"/>
        </w:rPr>
        <w:t>Kepemilikan ini dapat dilihat dari akte pendirian dan penguasaan saham yang dimiliki bank yang be</w:t>
      </w:r>
      <w:r>
        <w:rPr>
          <w:rFonts w:ascii="Times New Roman" w:hAnsi="Times New Roman" w:cs="Times New Roman"/>
          <w:sz w:val="24"/>
          <w:szCs w:val="24"/>
        </w:rPr>
        <w:t>rsangkutan.</w:t>
      </w:r>
      <w:proofErr w:type="gramEnd"/>
      <w:r>
        <w:rPr>
          <w:rFonts w:ascii="Times New Roman" w:hAnsi="Times New Roman" w:cs="Times New Roman"/>
          <w:sz w:val="24"/>
          <w:szCs w:val="24"/>
        </w:rPr>
        <w:t xml:space="preserve"> Menurut Kasmir (2012</w:t>
      </w:r>
      <w:r w:rsidRPr="00F25D68">
        <w:rPr>
          <w:rFonts w:ascii="Times New Roman" w:hAnsi="Times New Roman" w:cs="Times New Roman"/>
          <w:sz w:val="24"/>
          <w:szCs w:val="24"/>
        </w:rPr>
        <w:t xml:space="preserve">:34), berdasarkan hal tersebut, bank dapat dikelompokan </w:t>
      </w:r>
      <w:proofErr w:type="gramStart"/>
      <w:r w:rsidRPr="00F25D68">
        <w:rPr>
          <w:rFonts w:ascii="Times New Roman" w:hAnsi="Times New Roman" w:cs="Times New Roman"/>
          <w:sz w:val="24"/>
          <w:szCs w:val="24"/>
        </w:rPr>
        <w:t>menjadi :</w:t>
      </w:r>
      <w:proofErr w:type="gramEnd"/>
    </w:p>
    <w:p w:rsidR="007B484D" w:rsidRPr="00F25D68" w:rsidRDefault="007B484D" w:rsidP="007B484D">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Bank milik Pemerintah, bank menurut</w:t>
      </w:r>
      <w:r w:rsidRPr="00F25D68">
        <w:rPr>
          <w:rFonts w:ascii="Times New Roman" w:hAnsi="Times New Roman" w:cs="Times New Roman"/>
          <w:sz w:val="24"/>
          <w:szCs w:val="24"/>
        </w:rPr>
        <w:t xml:space="preserve"> akte pendirian</w:t>
      </w:r>
      <w:r>
        <w:rPr>
          <w:rFonts w:ascii="Times New Roman" w:hAnsi="Times New Roman" w:cs="Times New Roman"/>
          <w:sz w:val="24"/>
          <w:szCs w:val="24"/>
        </w:rPr>
        <w:t xml:space="preserve"> dan</w:t>
      </w:r>
      <w:r w:rsidRPr="00F25D68">
        <w:rPr>
          <w:rFonts w:ascii="Times New Roman" w:hAnsi="Times New Roman" w:cs="Times New Roman"/>
          <w:sz w:val="24"/>
          <w:szCs w:val="24"/>
        </w:rPr>
        <w:t xml:space="preserve"> modalnya dimiliki o</w:t>
      </w:r>
      <w:r>
        <w:rPr>
          <w:rFonts w:ascii="Times New Roman" w:hAnsi="Times New Roman" w:cs="Times New Roman"/>
          <w:sz w:val="24"/>
          <w:szCs w:val="24"/>
        </w:rPr>
        <w:t>leh pemerintah, sehingga keuntungannya untuk pemerintah</w:t>
      </w:r>
      <w:r w:rsidRPr="00F25D68">
        <w:rPr>
          <w:rFonts w:ascii="Times New Roman" w:hAnsi="Times New Roman" w:cs="Times New Roman"/>
          <w:sz w:val="24"/>
          <w:szCs w:val="24"/>
        </w:rPr>
        <w:t>.</w:t>
      </w:r>
    </w:p>
    <w:p w:rsidR="007B484D" w:rsidRPr="00F25D68" w:rsidRDefault="007B484D" w:rsidP="007B484D">
      <w:pPr>
        <w:pStyle w:val="ListParagraph"/>
        <w:numPr>
          <w:ilvl w:val="0"/>
          <w:numId w:val="4"/>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milik swasta nasional, bank</w:t>
      </w:r>
      <w:r>
        <w:rPr>
          <w:rFonts w:ascii="Times New Roman" w:hAnsi="Times New Roman" w:cs="Times New Roman"/>
          <w:sz w:val="24"/>
          <w:szCs w:val="24"/>
        </w:rPr>
        <w:t xml:space="preserve"> </w:t>
      </w:r>
      <w:r w:rsidRPr="00F25D68">
        <w:rPr>
          <w:rFonts w:ascii="Times New Roman" w:hAnsi="Times New Roman" w:cs="Times New Roman"/>
          <w:sz w:val="24"/>
          <w:szCs w:val="24"/>
        </w:rPr>
        <w:t>jenis ini seluruh atau sebagian besarnya dimiliki oleh swasta, begitu pula pembagian keuntungannya, untuk keuntungan swasta pula</w:t>
      </w:r>
    </w:p>
    <w:p w:rsidR="007B484D" w:rsidRPr="00F25D68" w:rsidRDefault="007B484D" w:rsidP="007B484D">
      <w:pPr>
        <w:pStyle w:val="ListParagraph"/>
        <w:numPr>
          <w:ilvl w:val="0"/>
          <w:numId w:val="4"/>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milik koperasi, kepemilikan saham-saham bank ini dimiliki oleh perusahaan yang berbadan hokum koperasi.</w:t>
      </w:r>
    </w:p>
    <w:p w:rsidR="007B484D" w:rsidRPr="00CF6760" w:rsidRDefault="007B484D" w:rsidP="007B484D">
      <w:pPr>
        <w:pStyle w:val="ListParagraph"/>
        <w:numPr>
          <w:ilvl w:val="0"/>
          <w:numId w:val="4"/>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milik asing</w:t>
      </w:r>
      <w:proofErr w:type="gramStart"/>
      <w:r w:rsidRPr="00F25D68">
        <w:rPr>
          <w:rFonts w:ascii="Times New Roman" w:hAnsi="Times New Roman" w:cs="Times New Roman"/>
          <w:sz w:val="24"/>
          <w:szCs w:val="24"/>
        </w:rPr>
        <w:t>,bank</w:t>
      </w:r>
      <w:proofErr w:type="gramEnd"/>
      <w:r w:rsidRPr="00F25D68">
        <w:rPr>
          <w:rFonts w:ascii="Times New Roman" w:hAnsi="Times New Roman" w:cs="Times New Roman"/>
          <w:sz w:val="24"/>
          <w:szCs w:val="24"/>
        </w:rPr>
        <w:t xml:space="preserve"> jenis ini merupakan cabang dari bank yang ada di luar negeri, baik mili swasta asing atau pemerintah asing.</w:t>
      </w:r>
    </w:p>
    <w:p w:rsidR="007B484D" w:rsidRPr="00F25D68" w:rsidRDefault="007B484D" w:rsidP="007B484D">
      <w:pPr>
        <w:pStyle w:val="ListParagraph"/>
        <w:numPr>
          <w:ilvl w:val="0"/>
          <w:numId w:val="4"/>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milik campuran</w:t>
      </w:r>
    </w:p>
    <w:p w:rsidR="007B484D" w:rsidRPr="00AB6336" w:rsidRDefault="007B484D" w:rsidP="007B484D">
      <w:pPr>
        <w:pStyle w:val="ListParagraph"/>
        <w:spacing w:line="480" w:lineRule="auto"/>
        <w:ind w:left="1080"/>
        <w:rPr>
          <w:rFonts w:ascii="Times New Roman" w:hAnsi="Times New Roman" w:cs="Times New Roman"/>
          <w:sz w:val="24"/>
          <w:szCs w:val="24"/>
        </w:rPr>
      </w:pPr>
      <w:r w:rsidRPr="00F25D68">
        <w:rPr>
          <w:rFonts w:ascii="Times New Roman" w:hAnsi="Times New Roman" w:cs="Times New Roman"/>
          <w:sz w:val="24"/>
          <w:szCs w:val="24"/>
        </w:rPr>
        <w:t xml:space="preserve">Kepemilikan saham bank </w:t>
      </w:r>
      <w:proofErr w:type="gramStart"/>
      <w:r w:rsidRPr="00F25D68">
        <w:rPr>
          <w:rFonts w:ascii="Times New Roman" w:hAnsi="Times New Roman" w:cs="Times New Roman"/>
          <w:sz w:val="24"/>
          <w:szCs w:val="24"/>
        </w:rPr>
        <w:t>campuran  dimiliki</w:t>
      </w:r>
      <w:proofErr w:type="gramEnd"/>
      <w:r w:rsidRPr="00F25D68">
        <w:rPr>
          <w:rFonts w:ascii="Times New Roman" w:hAnsi="Times New Roman" w:cs="Times New Roman"/>
          <w:sz w:val="24"/>
          <w:szCs w:val="24"/>
        </w:rPr>
        <w:t xml:space="preserve"> oleh pihak asing dan pihak swasta nasional. </w:t>
      </w:r>
      <w:proofErr w:type="gramStart"/>
      <w:r w:rsidRPr="00F25D68">
        <w:rPr>
          <w:rFonts w:ascii="Times New Roman" w:hAnsi="Times New Roman" w:cs="Times New Roman"/>
          <w:sz w:val="24"/>
          <w:szCs w:val="24"/>
        </w:rPr>
        <w:t>Kepemilikan sahamnya secara mayoritas dipegang oleh warga Negara Indonesia.</w:t>
      </w:r>
      <w:proofErr w:type="gramEnd"/>
    </w:p>
    <w:p w:rsidR="007B484D" w:rsidRPr="00F25D68" w:rsidRDefault="007B484D" w:rsidP="007B484D">
      <w:pPr>
        <w:spacing w:line="480" w:lineRule="auto"/>
        <w:ind w:firstLine="709"/>
        <w:rPr>
          <w:rFonts w:ascii="Times New Roman" w:hAnsi="Times New Roman" w:cs="Times New Roman"/>
          <w:sz w:val="24"/>
          <w:szCs w:val="24"/>
        </w:rPr>
      </w:pPr>
      <w:r w:rsidRPr="00F25D68">
        <w:rPr>
          <w:rFonts w:ascii="Times New Roman" w:hAnsi="Times New Roman" w:cs="Times New Roman"/>
          <w:sz w:val="24"/>
          <w:szCs w:val="24"/>
        </w:rPr>
        <w:t>3. Dilihat dari Segi Status</w:t>
      </w:r>
    </w:p>
    <w:p w:rsidR="007B484D" w:rsidRPr="00F25D68" w:rsidRDefault="007B484D" w:rsidP="007B484D">
      <w:pPr>
        <w:spacing w:line="480" w:lineRule="auto"/>
        <w:ind w:left="993"/>
        <w:rPr>
          <w:rFonts w:ascii="Times New Roman" w:hAnsi="Times New Roman" w:cs="Times New Roman"/>
          <w:sz w:val="24"/>
          <w:szCs w:val="24"/>
        </w:rPr>
      </w:pPr>
      <w:r w:rsidRPr="00F25D68">
        <w:rPr>
          <w:rFonts w:ascii="Times New Roman" w:hAnsi="Times New Roman" w:cs="Times New Roman"/>
          <w:sz w:val="24"/>
          <w:szCs w:val="24"/>
        </w:rPr>
        <w:t>Kedudukan atau status menunjukan ukuran kemempuan bank dalam melayani masyarakat baik dari segi jumlah produk, modal, maupun kualiatas pelayanannya. B</w:t>
      </w:r>
      <w:r>
        <w:rPr>
          <w:rFonts w:ascii="Times New Roman" w:hAnsi="Times New Roman" w:cs="Times New Roman"/>
          <w:sz w:val="24"/>
          <w:szCs w:val="24"/>
        </w:rPr>
        <w:t>erdasarkan hal ini, Kasmir (20</w:t>
      </w:r>
      <w:r>
        <w:rPr>
          <w:rFonts w:ascii="Times New Roman" w:hAnsi="Times New Roman" w:cs="Times New Roman"/>
          <w:sz w:val="24"/>
          <w:szCs w:val="24"/>
          <w:lang w:val="en-US"/>
        </w:rPr>
        <w:t>12</w:t>
      </w:r>
      <w:r w:rsidRPr="00F25D68">
        <w:rPr>
          <w:rFonts w:ascii="Times New Roman" w:hAnsi="Times New Roman" w:cs="Times New Roman"/>
          <w:sz w:val="24"/>
          <w:szCs w:val="24"/>
        </w:rPr>
        <w:t>:37) mengelompokan bank menjadi :</w:t>
      </w:r>
    </w:p>
    <w:p w:rsidR="007B484D" w:rsidRPr="00F25D68" w:rsidRDefault="007B484D" w:rsidP="007B484D">
      <w:pPr>
        <w:pStyle w:val="ListParagraph"/>
        <w:numPr>
          <w:ilvl w:val="0"/>
          <w:numId w:val="5"/>
        </w:numPr>
        <w:spacing w:line="480" w:lineRule="auto"/>
        <w:ind w:left="1276" w:hanging="283"/>
        <w:rPr>
          <w:rFonts w:ascii="Times New Roman" w:hAnsi="Times New Roman" w:cs="Times New Roman"/>
          <w:i/>
          <w:sz w:val="24"/>
          <w:szCs w:val="24"/>
        </w:rPr>
      </w:pPr>
      <w:r w:rsidRPr="00F25D68">
        <w:rPr>
          <w:rFonts w:ascii="Times New Roman" w:hAnsi="Times New Roman" w:cs="Times New Roman"/>
          <w:sz w:val="24"/>
          <w:szCs w:val="24"/>
        </w:rPr>
        <w:t xml:space="preserve">Bank Devisa, merupakan bank yang dapat melaksanakan transaksi ke luar negeri atau yang berhubungan dengan mata uang asing secara </w:t>
      </w:r>
      <w:r w:rsidRPr="00F25D68">
        <w:rPr>
          <w:rFonts w:ascii="Times New Roman" w:hAnsi="Times New Roman" w:cs="Times New Roman"/>
          <w:sz w:val="24"/>
          <w:szCs w:val="24"/>
        </w:rPr>
        <w:lastRenderedPageBreak/>
        <w:t xml:space="preserve">keseluruhan, misalnya transfer ke luar negeri, pembukuan dan pembayaran </w:t>
      </w:r>
      <w:r w:rsidRPr="00F25D68">
        <w:rPr>
          <w:rFonts w:ascii="Times New Roman" w:hAnsi="Times New Roman" w:cs="Times New Roman"/>
          <w:i/>
          <w:sz w:val="24"/>
          <w:szCs w:val="24"/>
        </w:rPr>
        <w:t xml:space="preserve">Letter of credit, </w:t>
      </w:r>
      <w:r w:rsidRPr="00F25D68">
        <w:rPr>
          <w:rFonts w:ascii="Times New Roman" w:hAnsi="Times New Roman" w:cs="Times New Roman"/>
          <w:sz w:val="24"/>
          <w:szCs w:val="24"/>
        </w:rPr>
        <w:t>dan transaksi lainnya.</w:t>
      </w:r>
    </w:p>
    <w:p w:rsidR="007B484D" w:rsidRPr="00F25D68" w:rsidRDefault="007B484D" w:rsidP="007B484D">
      <w:pPr>
        <w:pStyle w:val="ListParagraph"/>
        <w:numPr>
          <w:ilvl w:val="0"/>
          <w:numId w:val="5"/>
        </w:numPr>
        <w:spacing w:line="480" w:lineRule="auto"/>
        <w:ind w:left="1276" w:hanging="283"/>
        <w:rPr>
          <w:rFonts w:ascii="Times New Roman" w:hAnsi="Times New Roman" w:cs="Times New Roman"/>
          <w:i/>
          <w:sz w:val="24"/>
          <w:szCs w:val="24"/>
        </w:rPr>
      </w:pPr>
      <w:r w:rsidRPr="00F25D68">
        <w:rPr>
          <w:rFonts w:ascii="Times New Roman" w:hAnsi="Times New Roman" w:cs="Times New Roman"/>
          <w:sz w:val="24"/>
          <w:szCs w:val="24"/>
        </w:rPr>
        <w:t>Bank Non Devisa, merupakan bank yang belum mempunyai izin untuk melaksanakan transanksi sebagai bank devisa, sehingga tidak dapat melaksakan transaksi seperti halnya bank devisa, dimana transaksi yang dilakukan masih dalam batas-batas Negara.</w:t>
      </w:r>
    </w:p>
    <w:p w:rsidR="007B484D" w:rsidRPr="003E6022" w:rsidRDefault="007B484D" w:rsidP="007B484D">
      <w:pPr>
        <w:pStyle w:val="ListParagraph"/>
        <w:spacing w:line="480" w:lineRule="auto"/>
        <w:rPr>
          <w:rFonts w:ascii="Times New Roman" w:hAnsi="Times New Roman" w:cs="Times New Roman"/>
          <w:i/>
          <w:sz w:val="24"/>
          <w:szCs w:val="24"/>
        </w:rPr>
      </w:pPr>
      <w:r>
        <w:rPr>
          <w:rFonts w:ascii="Times New Roman" w:hAnsi="Times New Roman" w:cs="Times New Roman"/>
          <w:sz w:val="24"/>
          <w:szCs w:val="24"/>
        </w:rPr>
        <w:t xml:space="preserve">4. </w:t>
      </w:r>
      <w:r w:rsidRPr="003E6022">
        <w:rPr>
          <w:rFonts w:ascii="Times New Roman" w:hAnsi="Times New Roman" w:cs="Times New Roman"/>
          <w:sz w:val="24"/>
          <w:szCs w:val="24"/>
        </w:rPr>
        <w:t xml:space="preserve">Dilihat dari segi </w:t>
      </w:r>
      <w:proofErr w:type="gramStart"/>
      <w:r w:rsidRPr="003E6022">
        <w:rPr>
          <w:rFonts w:ascii="Times New Roman" w:hAnsi="Times New Roman" w:cs="Times New Roman"/>
          <w:sz w:val="24"/>
          <w:szCs w:val="24"/>
        </w:rPr>
        <w:t>cara</w:t>
      </w:r>
      <w:proofErr w:type="gramEnd"/>
      <w:r w:rsidRPr="003E6022">
        <w:rPr>
          <w:rFonts w:ascii="Times New Roman" w:hAnsi="Times New Roman" w:cs="Times New Roman"/>
          <w:sz w:val="24"/>
          <w:szCs w:val="24"/>
        </w:rPr>
        <w:t xml:space="preserve"> menentukan harga</w:t>
      </w:r>
    </w:p>
    <w:p w:rsidR="007B484D" w:rsidRPr="003E6022" w:rsidRDefault="007B484D" w:rsidP="007B484D">
      <w:pPr>
        <w:spacing w:line="480" w:lineRule="auto"/>
        <w:ind w:left="1080"/>
        <w:rPr>
          <w:rFonts w:ascii="Times New Roman" w:hAnsi="Times New Roman" w:cs="Times New Roman"/>
          <w:sz w:val="24"/>
          <w:szCs w:val="24"/>
        </w:rPr>
      </w:pPr>
      <w:r w:rsidRPr="003E6022">
        <w:rPr>
          <w:rFonts w:ascii="Times New Roman" w:hAnsi="Times New Roman" w:cs="Times New Roman"/>
          <w:sz w:val="24"/>
          <w:szCs w:val="24"/>
        </w:rPr>
        <w:t>Menurut Kasmir (2012:37) jika dilihat dari segi caranya dalam menentukan harga, baik harga jual maupun harga beli bank terbagi dalam 2 kelompok, yaitu :</w:t>
      </w:r>
    </w:p>
    <w:p w:rsidR="007B484D" w:rsidRPr="003E6022" w:rsidRDefault="007B484D" w:rsidP="007B484D">
      <w:pPr>
        <w:pStyle w:val="ListParagraph"/>
        <w:numPr>
          <w:ilvl w:val="0"/>
          <w:numId w:val="6"/>
        </w:numPr>
        <w:spacing w:line="480" w:lineRule="auto"/>
        <w:rPr>
          <w:rFonts w:ascii="Times New Roman" w:hAnsi="Times New Roman" w:cs="Times New Roman"/>
          <w:sz w:val="24"/>
          <w:szCs w:val="24"/>
        </w:rPr>
      </w:pPr>
      <w:r w:rsidRPr="003E6022">
        <w:rPr>
          <w:rFonts w:ascii="Times New Roman" w:hAnsi="Times New Roman" w:cs="Times New Roman"/>
          <w:sz w:val="24"/>
          <w:szCs w:val="24"/>
        </w:rPr>
        <w:t xml:space="preserve">Bank berdasarkan prinsip konvensional ( bank konvensional), yaitu bank yang dalam proses mencari keuntungan dan menentukan harga kepada para nasabahnya menggunakan prinsip konvesional, yaitu menetapkan bunga sebagai harga, baik untuk produk simpanan, maupun untuk produk pinjamannya yang ditentukan berdasarkan tingkat suku bunga tertentu. Penentuan harga ini dikenal dengan spread based, dan dalam menentukan biaya untuk jasa-jasa perbankan lainnya, bank konvensional menggunakan presentase tertentu, atau lebih dikenal dengan </w:t>
      </w:r>
      <w:r w:rsidRPr="0018422F">
        <w:rPr>
          <w:rFonts w:ascii="Times New Roman" w:hAnsi="Times New Roman" w:cs="Times New Roman"/>
          <w:i/>
          <w:sz w:val="24"/>
          <w:szCs w:val="24"/>
        </w:rPr>
        <w:t>fee based</w:t>
      </w:r>
      <w:r w:rsidRPr="003E6022">
        <w:rPr>
          <w:rFonts w:ascii="Times New Roman" w:hAnsi="Times New Roman" w:cs="Times New Roman"/>
          <w:sz w:val="24"/>
          <w:szCs w:val="24"/>
        </w:rPr>
        <w:t>.</w:t>
      </w:r>
    </w:p>
    <w:p w:rsidR="007B484D" w:rsidRPr="00F25D68" w:rsidRDefault="007B484D" w:rsidP="007B484D">
      <w:pPr>
        <w:pStyle w:val="ListParagraph"/>
        <w:numPr>
          <w:ilvl w:val="0"/>
          <w:numId w:val="6"/>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Bank yang </w:t>
      </w:r>
      <w:proofErr w:type="gramStart"/>
      <w:r w:rsidRPr="00F25D68">
        <w:rPr>
          <w:rFonts w:ascii="Times New Roman" w:hAnsi="Times New Roman" w:cs="Times New Roman"/>
          <w:sz w:val="24"/>
          <w:szCs w:val="24"/>
        </w:rPr>
        <w:t>berdasarkan  prinsip</w:t>
      </w:r>
      <w:proofErr w:type="gramEnd"/>
      <w:r w:rsidRPr="00F25D68">
        <w:rPr>
          <w:rFonts w:ascii="Times New Roman" w:hAnsi="Times New Roman" w:cs="Times New Roman"/>
          <w:sz w:val="24"/>
          <w:szCs w:val="24"/>
        </w:rPr>
        <w:t xml:space="preserve"> syariah, pada bank syariah, penentuan harga produknya sangat berbeda dengan bank konvensional, yaitu dengan perjanjian berdasarkan hukum islam anatar bank dengan pihak lain untuk menyimpan dana atau pembiayaan usaha atau kegiatan perbankan lainnya. </w:t>
      </w:r>
    </w:p>
    <w:p w:rsidR="007B484D" w:rsidRPr="00F25D68" w:rsidRDefault="007B484D" w:rsidP="007B484D">
      <w:pPr>
        <w:spacing w:line="480" w:lineRule="auto"/>
        <w:ind w:left="720"/>
        <w:rPr>
          <w:rFonts w:ascii="Times New Roman" w:hAnsi="Times New Roman" w:cs="Times New Roman"/>
          <w:sz w:val="24"/>
          <w:szCs w:val="24"/>
        </w:rPr>
      </w:pPr>
      <w:r w:rsidRPr="00F25D68">
        <w:rPr>
          <w:rFonts w:ascii="Times New Roman" w:hAnsi="Times New Roman" w:cs="Times New Roman"/>
          <w:sz w:val="24"/>
          <w:szCs w:val="24"/>
        </w:rPr>
        <w:lastRenderedPageBreak/>
        <w:t xml:space="preserve">5.  Dilihat dari Segi Bentuk Badan Hukum </w:t>
      </w:r>
    </w:p>
    <w:p w:rsidR="007B484D" w:rsidRPr="00847A22" w:rsidRDefault="007B484D" w:rsidP="007B484D">
      <w:pPr>
        <w:spacing w:line="480" w:lineRule="auto"/>
        <w:ind w:left="720"/>
        <w:rPr>
          <w:rFonts w:ascii="Times New Roman" w:hAnsi="Times New Roman" w:cs="Times New Roman"/>
          <w:sz w:val="24"/>
          <w:szCs w:val="24"/>
          <w:lang w:val="en-US"/>
        </w:rPr>
      </w:pPr>
      <w:r w:rsidRPr="00F25D68">
        <w:rPr>
          <w:rFonts w:ascii="Times New Roman" w:hAnsi="Times New Roman" w:cs="Times New Roman"/>
          <w:sz w:val="24"/>
          <w:szCs w:val="24"/>
        </w:rPr>
        <w:t>berdasarkan badan hukumny</w:t>
      </w:r>
      <w:r>
        <w:rPr>
          <w:rFonts w:ascii="Times New Roman" w:hAnsi="Times New Roman" w:cs="Times New Roman"/>
          <w:sz w:val="24"/>
          <w:szCs w:val="24"/>
        </w:rPr>
        <w:t xml:space="preserve">a bank dapat dibedakan menjadi </w:t>
      </w:r>
      <w:r>
        <w:rPr>
          <w:rFonts w:ascii="Times New Roman" w:hAnsi="Times New Roman" w:cs="Times New Roman"/>
          <w:sz w:val="24"/>
          <w:szCs w:val="24"/>
          <w:lang w:val="en-US"/>
        </w:rPr>
        <w:t>:</w:t>
      </w:r>
    </w:p>
    <w:p w:rsidR="007B484D" w:rsidRPr="00F25D68" w:rsidRDefault="007B484D" w:rsidP="007B484D">
      <w:pPr>
        <w:pStyle w:val="ListParagraph"/>
        <w:numPr>
          <w:ilvl w:val="0"/>
          <w:numId w:val="7"/>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berbentuk hukum Perusahaan Daerah</w:t>
      </w:r>
    </w:p>
    <w:p w:rsidR="007B484D" w:rsidRPr="00F25D68" w:rsidRDefault="007B484D" w:rsidP="007B484D">
      <w:pPr>
        <w:pStyle w:val="ListParagraph"/>
        <w:numPr>
          <w:ilvl w:val="0"/>
          <w:numId w:val="7"/>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berbentuk hukum Perseroaan (PERSERO)</w:t>
      </w:r>
    </w:p>
    <w:p w:rsidR="007B484D" w:rsidRPr="00F25D68" w:rsidRDefault="007B484D" w:rsidP="007B484D">
      <w:pPr>
        <w:pStyle w:val="ListParagraph"/>
        <w:numPr>
          <w:ilvl w:val="0"/>
          <w:numId w:val="7"/>
        </w:numPr>
        <w:spacing w:line="480" w:lineRule="auto"/>
        <w:rPr>
          <w:rFonts w:ascii="Times New Roman" w:hAnsi="Times New Roman" w:cs="Times New Roman"/>
          <w:sz w:val="24"/>
          <w:szCs w:val="24"/>
        </w:rPr>
      </w:pPr>
      <w:r w:rsidRPr="00F25D68">
        <w:rPr>
          <w:rFonts w:ascii="Times New Roman" w:hAnsi="Times New Roman" w:cs="Times New Roman"/>
          <w:sz w:val="24"/>
          <w:szCs w:val="24"/>
        </w:rPr>
        <w:t>Bank berbentuk hukum Perseroan Terbatas (PT)</w:t>
      </w:r>
    </w:p>
    <w:p w:rsidR="007B484D" w:rsidRPr="003C060B" w:rsidRDefault="007B484D" w:rsidP="007B484D">
      <w:pPr>
        <w:pStyle w:val="ListParagraph"/>
        <w:numPr>
          <w:ilvl w:val="0"/>
          <w:numId w:val="7"/>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Bank berbentuk hukum koperasi </w:t>
      </w:r>
    </w:p>
    <w:p w:rsidR="007B484D" w:rsidRPr="008D37B7" w:rsidRDefault="007B484D" w:rsidP="007B484D">
      <w:pPr>
        <w:spacing w:line="480" w:lineRule="auto"/>
        <w:rPr>
          <w:rFonts w:ascii="Times New Roman" w:hAnsi="Times New Roman" w:cs="Times New Roman"/>
          <w:b/>
          <w:sz w:val="24"/>
          <w:szCs w:val="24"/>
        </w:rPr>
      </w:pPr>
      <w:r w:rsidRPr="008D37B7">
        <w:rPr>
          <w:rFonts w:ascii="Times New Roman" w:hAnsi="Times New Roman" w:cs="Times New Roman"/>
          <w:b/>
          <w:sz w:val="24"/>
          <w:szCs w:val="24"/>
        </w:rPr>
        <w:t>2.1.1.4 Usaha Bank Umum</w:t>
      </w:r>
    </w:p>
    <w:p w:rsidR="007B484D" w:rsidRPr="00F25D68" w:rsidRDefault="007B484D" w:rsidP="007B484D">
      <w:pPr>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Menurut pasal 6 UU No.7 tahun ten</w:t>
      </w:r>
      <w:r>
        <w:rPr>
          <w:rFonts w:ascii="Times New Roman" w:hAnsi="Times New Roman" w:cs="Times New Roman"/>
          <w:sz w:val="24"/>
          <w:szCs w:val="24"/>
        </w:rPr>
        <w:t xml:space="preserve">tang perbankan yang </w:t>
      </w:r>
      <w:r>
        <w:rPr>
          <w:rFonts w:ascii="Times New Roman" w:hAnsi="Times New Roman" w:cs="Times New Roman"/>
          <w:sz w:val="24"/>
          <w:szCs w:val="24"/>
          <w:lang w:val="en-US"/>
        </w:rPr>
        <w:t>sebagaimana diubah</w:t>
      </w:r>
      <w:r>
        <w:rPr>
          <w:rFonts w:ascii="Times New Roman" w:hAnsi="Times New Roman" w:cs="Times New Roman"/>
          <w:sz w:val="24"/>
          <w:szCs w:val="24"/>
        </w:rPr>
        <w:t xml:space="preserve"> </w:t>
      </w:r>
      <w:r w:rsidRPr="00F25D68">
        <w:rPr>
          <w:rFonts w:ascii="Times New Roman" w:hAnsi="Times New Roman" w:cs="Times New Roman"/>
          <w:sz w:val="24"/>
          <w:szCs w:val="24"/>
        </w:rPr>
        <w:t xml:space="preserve"> dengan UU No. 10 tahun 1998, usaha bank umum meliputi :</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Menghimpun dan dari masyarakat dalam bentuk simpanan berupa giro, deposito berjangka, sertifikat deposito, </w:t>
      </w:r>
      <w:proofErr w:type="gramStart"/>
      <w:r w:rsidRPr="00F25D68">
        <w:rPr>
          <w:rFonts w:ascii="Times New Roman" w:hAnsi="Times New Roman" w:cs="Times New Roman"/>
          <w:sz w:val="24"/>
          <w:szCs w:val="24"/>
        </w:rPr>
        <w:t>tabungan ,</w:t>
      </w:r>
      <w:proofErr w:type="gramEnd"/>
      <w:r w:rsidRPr="00F25D68">
        <w:rPr>
          <w:rFonts w:ascii="Times New Roman" w:hAnsi="Times New Roman" w:cs="Times New Roman"/>
          <w:sz w:val="24"/>
          <w:szCs w:val="24"/>
        </w:rPr>
        <w:t xml:space="preserve"> dan bentuk lainnya yang dipersamakan dengan itu.</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Memberikan kredit</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Menerbitkan surat pengakuan utang</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Membeli, menjual atau menjamin atas risiko sendiri maupun untuk kepentingan dan atas perintah nasabahnya :</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Surat-surat wesel termasuk wesel yang diakseptasi oleh bank yang masa berlakunya tidak lebih lama daripada kebiasaan </w:t>
      </w:r>
      <w:proofErr w:type="gramStart"/>
      <w:r w:rsidRPr="00F25D68">
        <w:rPr>
          <w:rFonts w:ascii="Times New Roman" w:hAnsi="Times New Roman" w:cs="Times New Roman"/>
          <w:sz w:val="24"/>
          <w:szCs w:val="24"/>
        </w:rPr>
        <w:t>dalam  perdagangan</w:t>
      </w:r>
      <w:proofErr w:type="gramEnd"/>
      <w:r w:rsidRPr="00F25D68">
        <w:rPr>
          <w:rFonts w:ascii="Times New Roman" w:hAnsi="Times New Roman" w:cs="Times New Roman"/>
          <w:sz w:val="24"/>
          <w:szCs w:val="24"/>
        </w:rPr>
        <w:t xml:space="preserve"> surat-surat yang dimaksud.</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lastRenderedPageBreak/>
        <w:t>Surat pengakuan utang dan kertas dagang lainnya yang masa berlakunya tidak lebih lama dari kebiasaan dalam perdagangan surat-surat yang dimaksud.</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Kertas perbendaharaan Negara dan suarat jaminan pemerintah.</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Sertifikat Bank Indonesia</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Obligasi </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Surat dagang berjangka waktu sampai dengan 1 (satu) tahun.</w:t>
      </w:r>
    </w:p>
    <w:p w:rsidR="007B484D" w:rsidRPr="00F25D68" w:rsidRDefault="007B484D" w:rsidP="007B484D">
      <w:pPr>
        <w:pStyle w:val="ListParagraph"/>
        <w:numPr>
          <w:ilvl w:val="0"/>
          <w:numId w:val="9"/>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Instrument </w:t>
      </w:r>
      <w:proofErr w:type="gramStart"/>
      <w:r w:rsidRPr="00F25D68">
        <w:rPr>
          <w:rFonts w:ascii="Times New Roman" w:hAnsi="Times New Roman" w:cs="Times New Roman"/>
          <w:sz w:val="24"/>
          <w:szCs w:val="24"/>
        </w:rPr>
        <w:t>surat</w:t>
      </w:r>
      <w:proofErr w:type="gramEnd"/>
      <w:r w:rsidRPr="00F25D68">
        <w:rPr>
          <w:rFonts w:ascii="Times New Roman" w:hAnsi="Times New Roman" w:cs="Times New Roman"/>
          <w:sz w:val="24"/>
          <w:szCs w:val="24"/>
        </w:rPr>
        <w:t xml:space="preserve"> berharga lain yang berjangka waktu sampai dengan 1(satu) tahun.</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Memindahkan uang baik untuk kepentingan sendiri maupun untuk kepentingan nasabah.</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Menempatkan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pada, meminjam dana dari, atau meminjamkan dana kepada bank lain, baik menggunakan surat, sarana telekomunikasi maupun dengan wesel unjuk, cek atau sarana lainnya.</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Menerima pembayaran dari tagihan atas </w:t>
      </w:r>
      <w:proofErr w:type="gramStart"/>
      <w:r w:rsidRPr="00F25D68">
        <w:rPr>
          <w:rFonts w:ascii="Times New Roman" w:hAnsi="Times New Roman" w:cs="Times New Roman"/>
          <w:sz w:val="24"/>
          <w:szCs w:val="24"/>
        </w:rPr>
        <w:t>surat</w:t>
      </w:r>
      <w:proofErr w:type="gramEnd"/>
      <w:r w:rsidRPr="00F25D68">
        <w:rPr>
          <w:rFonts w:ascii="Times New Roman" w:hAnsi="Times New Roman" w:cs="Times New Roman"/>
          <w:sz w:val="24"/>
          <w:szCs w:val="24"/>
        </w:rPr>
        <w:t xml:space="preserve"> berharga dan melakukan perhitungan dengan atau antara pihak ketiga.</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Menyediakan kegiatan penitipan untuk kepentingan pihak </w:t>
      </w:r>
      <w:proofErr w:type="gramStart"/>
      <w:r w:rsidRPr="00F25D68">
        <w:rPr>
          <w:rFonts w:ascii="Times New Roman" w:hAnsi="Times New Roman" w:cs="Times New Roman"/>
          <w:sz w:val="24"/>
          <w:szCs w:val="24"/>
        </w:rPr>
        <w:t>lain</w:t>
      </w:r>
      <w:proofErr w:type="gramEnd"/>
      <w:r w:rsidRPr="00F25D68">
        <w:rPr>
          <w:rFonts w:ascii="Times New Roman" w:hAnsi="Times New Roman" w:cs="Times New Roman"/>
          <w:sz w:val="24"/>
          <w:szCs w:val="24"/>
        </w:rPr>
        <w:t xml:space="preserve"> berdasarkan suatu kontrak.</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Melakukan kegiatan penitipan untung kepentingan pihak </w:t>
      </w:r>
      <w:proofErr w:type="gramStart"/>
      <w:r w:rsidRPr="00F25D68">
        <w:rPr>
          <w:rFonts w:ascii="Times New Roman" w:hAnsi="Times New Roman" w:cs="Times New Roman"/>
          <w:sz w:val="24"/>
          <w:szCs w:val="24"/>
        </w:rPr>
        <w:t>lain</w:t>
      </w:r>
      <w:proofErr w:type="gramEnd"/>
      <w:r w:rsidRPr="00F25D68">
        <w:rPr>
          <w:rFonts w:ascii="Times New Roman" w:hAnsi="Times New Roman" w:cs="Times New Roman"/>
          <w:sz w:val="24"/>
          <w:szCs w:val="24"/>
        </w:rPr>
        <w:t xml:space="preserve"> berdasarkan suatu kontrak.</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Melakukan penempatan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dari nasabah ke nasabah lainnya dalam membentuk suarat berharga yang tidak tercatat di bursa efek.</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lastRenderedPageBreak/>
        <w:t>Membeli melalui pelanggan agunan baik semua maupun sebagian dalam hal debitur tidak memenuhi kewajibannya kepada bank, dengan ketentuan agunan yang beli tersebut wajib dicairkan secepatnya.</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Melalukan kegiatan anjak piutang, usaha kartu kredit dan kegiatan wali amanat.</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Menyediakan pembiayaan dan atau melakukan kegiatan </w:t>
      </w:r>
      <w:proofErr w:type="gramStart"/>
      <w:r w:rsidRPr="00F25D68">
        <w:rPr>
          <w:rFonts w:ascii="Times New Roman" w:hAnsi="Times New Roman" w:cs="Times New Roman"/>
          <w:sz w:val="24"/>
          <w:szCs w:val="24"/>
        </w:rPr>
        <w:t>lain</w:t>
      </w:r>
      <w:proofErr w:type="gramEnd"/>
      <w:r w:rsidRPr="00F25D68">
        <w:rPr>
          <w:rFonts w:ascii="Times New Roman" w:hAnsi="Times New Roman" w:cs="Times New Roman"/>
          <w:sz w:val="24"/>
          <w:szCs w:val="24"/>
        </w:rPr>
        <w:t xml:space="preserve"> berdasarkan prinsip syariah, sesuai dengan ketentuan yang ditetapkan oleh Bank Indonesia.</w:t>
      </w:r>
    </w:p>
    <w:p w:rsidR="007B484D" w:rsidRPr="00F25D68" w:rsidRDefault="007B484D" w:rsidP="007B484D">
      <w:pPr>
        <w:pStyle w:val="ListParagraph"/>
        <w:numPr>
          <w:ilvl w:val="0"/>
          <w:numId w:val="8"/>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Melakukan kegiatan </w:t>
      </w:r>
      <w:proofErr w:type="gramStart"/>
      <w:r w:rsidRPr="00F25D68">
        <w:rPr>
          <w:rFonts w:ascii="Times New Roman" w:hAnsi="Times New Roman" w:cs="Times New Roman"/>
          <w:sz w:val="24"/>
          <w:szCs w:val="24"/>
        </w:rPr>
        <w:t>lain</w:t>
      </w:r>
      <w:proofErr w:type="gramEnd"/>
      <w:r w:rsidRPr="00F25D68">
        <w:rPr>
          <w:rFonts w:ascii="Times New Roman" w:hAnsi="Times New Roman" w:cs="Times New Roman"/>
          <w:sz w:val="24"/>
          <w:szCs w:val="24"/>
        </w:rPr>
        <w:t xml:space="preserve"> yang lazim dilakukan oleh bank sepanjang tidak bertentangan dengan undang-undang dan peraturan perundang-undangan yang berlaku.</w:t>
      </w:r>
    </w:p>
    <w:p w:rsidR="007B484D" w:rsidRPr="00F25D68" w:rsidRDefault="007B484D" w:rsidP="007B484D">
      <w:pPr>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Kemudian dalam pasal 7 UU No. 10 tahun 1998 dijelaskan juga bahwa bank mempunyai kegiatan usaha lain. Kegiatan tersebut adalah :</w:t>
      </w:r>
    </w:p>
    <w:p w:rsidR="007B484D" w:rsidRPr="00F25D68" w:rsidRDefault="007B484D" w:rsidP="007B484D">
      <w:pPr>
        <w:pStyle w:val="ListParagraph"/>
        <w:numPr>
          <w:ilvl w:val="0"/>
          <w:numId w:val="10"/>
        </w:numPr>
        <w:spacing w:line="480" w:lineRule="auto"/>
        <w:rPr>
          <w:rFonts w:ascii="Times New Roman" w:hAnsi="Times New Roman" w:cs="Times New Roman"/>
          <w:sz w:val="24"/>
          <w:szCs w:val="24"/>
        </w:rPr>
      </w:pPr>
      <w:r w:rsidRPr="00F25D68">
        <w:rPr>
          <w:rFonts w:ascii="Times New Roman" w:hAnsi="Times New Roman" w:cs="Times New Roman"/>
          <w:sz w:val="24"/>
          <w:szCs w:val="24"/>
        </w:rPr>
        <w:t>Melakukan kegiatan dalam valuta asing dengan memenuhi kententuan yang ditetapkan oleh Bank Indonesia.</w:t>
      </w:r>
    </w:p>
    <w:p w:rsidR="007B484D" w:rsidRPr="00F25D68" w:rsidRDefault="007B484D" w:rsidP="007B484D">
      <w:pPr>
        <w:pStyle w:val="ListParagraph"/>
        <w:numPr>
          <w:ilvl w:val="0"/>
          <w:numId w:val="10"/>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Melakukan kegiatan penyertaan modal pada bank anatar perusahaan lain di bidang keuanga, seperti sewa usaha, modal </w:t>
      </w:r>
      <w:proofErr w:type="gramStart"/>
      <w:r w:rsidRPr="00F25D68">
        <w:rPr>
          <w:rFonts w:ascii="Times New Roman" w:hAnsi="Times New Roman" w:cs="Times New Roman"/>
          <w:sz w:val="24"/>
          <w:szCs w:val="24"/>
        </w:rPr>
        <w:t>ventura</w:t>
      </w:r>
      <w:proofErr w:type="gramEnd"/>
      <w:r w:rsidRPr="00F25D68">
        <w:rPr>
          <w:rFonts w:ascii="Times New Roman" w:hAnsi="Times New Roman" w:cs="Times New Roman"/>
          <w:sz w:val="24"/>
          <w:szCs w:val="24"/>
        </w:rPr>
        <w:t>, perusahan efek, asuransi, serta lembaga kliring penyelesaian dan penyimpanan, dengan memenuhi ketentuan yang ditetapkan oleh Bank Indonesia.</w:t>
      </w:r>
    </w:p>
    <w:p w:rsidR="007B484D" w:rsidRPr="00F25D68" w:rsidRDefault="007B484D" w:rsidP="007B484D">
      <w:pPr>
        <w:pStyle w:val="ListParagraph"/>
        <w:numPr>
          <w:ilvl w:val="0"/>
          <w:numId w:val="10"/>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Melakukan kegiatan penyertaan modal sementara untuk mengatasi akibat kegagalan </w:t>
      </w:r>
      <w:proofErr w:type="gramStart"/>
      <w:r w:rsidRPr="00F25D68">
        <w:rPr>
          <w:rFonts w:ascii="Times New Roman" w:hAnsi="Times New Roman" w:cs="Times New Roman"/>
          <w:sz w:val="24"/>
          <w:szCs w:val="24"/>
        </w:rPr>
        <w:t>kredit  atau</w:t>
      </w:r>
      <w:proofErr w:type="gramEnd"/>
      <w:r w:rsidRPr="00F25D68">
        <w:rPr>
          <w:rFonts w:ascii="Times New Roman" w:hAnsi="Times New Roman" w:cs="Times New Roman"/>
          <w:sz w:val="24"/>
          <w:szCs w:val="24"/>
        </w:rPr>
        <w:t xml:space="preserve"> kegagalan pembiayaan berdasarkan </w:t>
      </w:r>
      <w:r w:rsidRPr="00F25D68">
        <w:rPr>
          <w:rFonts w:ascii="Times New Roman" w:hAnsi="Times New Roman" w:cs="Times New Roman"/>
          <w:sz w:val="24"/>
          <w:szCs w:val="24"/>
        </w:rPr>
        <w:lastRenderedPageBreak/>
        <w:t>prinsip syariah, dengan syarat harus menarik kembali pernyetaannya, dengan memenuhi ketentuan yang ditetapkan oleh Bank Indonesia.</w:t>
      </w:r>
    </w:p>
    <w:p w:rsidR="007B484D" w:rsidRDefault="007B484D" w:rsidP="007B484D">
      <w:pPr>
        <w:pStyle w:val="ListParagraph"/>
        <w:numPr>
          <w:ilvl w:val="0"/>
          <w:numId w:val="10"/>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Bertindak sebagai pendiri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pension dan penguru dana pensiun sesuai dengan kentuan dalam peraturan perundang-undang dana pensiun yang berlaku.</w:t>
      </w:r>
    </w:p>
    <w:p w:rsidR="007B484D" w:rsidRPr="003C060B" w:rsidRDefault="007B484D" w:rsidP="007B484D">
      <w:pPr>
        <w:pStyle w:val="ListParagraph"/>
        <w:spacing w:line="480" w:lineRule="auto"/>
        <w:ind w:left="1800"/>
        <w:rPr>
          <w:rFonts w:ascii="Times New Roman" w:hAnsi="Times New Roman" w:cs="Times New Roman"/>
          <w:sz w:val="24"/>
          <w:szCs w:val="24"/>
        </w:rPr>
      </w:pPr>
    </w:p>
    <w:p w:rsidR="007B484D" w:rsidRPr="00F25D68" w:rsidRDefault="007B484D" w:rsidP="007B484D">
      <w:pPr>
        <w:pStyle w:val="ListParagraph"/>
        <w:numPr>
          <w:ilvl w:val="2"/>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Tinjauan Mengenai Dana Pihak Ketiga</w:t>
      </w:r>
    </w:p>
    <w:p w:rsidR="007B484D" w:rsidRPr="00463DC5" w:rsidRDefault="007B484D" w:rsidP="007B484D">
      <w:pPr>
        <w:pStyle w:val="ListParagraph"/>
        <w:spacing w:line="480" w:lineRule="auto"/>
        <w:ind w:left="567" w:firstLine="513"/>
        <w:rPr>
          <w:rFonts w:ascii="Times New Roman" w:hAnsi="Times New Roman" w:cs="Times New Roman"/>
          <w:sz w:val="24"/>
          <w:szCs w:val="24"/>
        </w:rPr>
      </w:pPr>
      <w:r w:rsidRPr="00F25D68">
        <w:rPr>
          <w:rFonts w:ascii="Times New Roman" w:hAnsi="Times New Roman" w:cs="Times New Roman"/>
          <w:sz w:val="24"/>
          <w:szCs w:val="24"/>
        </w:rPr>
        <w:t xml:space="preserve">Dana pihak ketiga (DPK) merupakan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yang bersumber dari masyarakat luas merupakan sumber penting untuk aktivitas operasional bank dan merupakan tolak ukur keberhasilan suatu bank apabila bank dapat menanggung biaya operasinya dari sumber dana ini (Kasmir, 2012:59). Bank diharapkan selalu berada ditengah masyarakat, agar aliran uang dari masyarakat yang mempunyai kelebihan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dapat ditampung kemudian disalurkan kembali kepada masyarakat. Keuntungan utama bank berasal dari sumber sumber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dengan bunga yang akan diterima dari alokasi tertentu. </w:t>
      </w:r>
      <w:proofErr w:type="gramStart"/>
      <w:r w:rsidRPr="00F25D68">
        <w:rPr>
          <w:rFonts w:ascii="Times New Roman" w:hAnsi="Times New Roman" w:cs="Times New Roman"/>
          <w:sz w:val="24"/>
          <w:szCs w:val="24"/>
        </w:rPr>
        <w:t>DPK meningkat maka bank mempunyai peluang serta kesempatan yang lebih besar untuk memperoleh pendapatan yang lebih tinggi.</w:t>
      </w:r>
      <w:proofErr w:type="gramEnd"/>
    </w:p>
    <w:p w:rsidR="007B484D" w:rsidRPr="003C060B" w:rsidRDefault="007B484D" w:rsidP="007B484D">
      <w:pPr>
        <w:pStyle w:val="ListParagraph"/>
        <w:spacing w:line="480" w:lineRule="auto"/>
        <w:ind w:left="567" w:firstLine="513"/>
        <w:rPr>
          <w:rFonts w:ascii="Times New Roman" w:hAnsi="Times New Roman" w:cs="Times New Roman"/>
          <w:sz w:val="24"/>
          <w:szCs w:val="24"/>
        </w:rPr>
      </w:pPr>
      <w:r w:rsidRPr="00F25D68">
        <w:rPr>
          <w:rFonts w:ascii="Times New Roman" w:hAnsi="Times New Roman" w:cs="Times New Roman"/>
          <w:sz w:val="24"/>
          <w:szCs w:val="24"/>
        </w:rPr>
        <w:t xml:space="preserve"> Sebagai lembaga intermediasi keuangan, bank menghimpun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dari masyarakat kemudian menyalurkanya kembali dana tersebut kepada masyarakat. Untuk itu, bank harus selalu meningkatkan pelayanannya agar mendapat kepercayaan dari masyarakat sehingga sumber</w:t>
      </w:r>
      <w:r>
        <w:rPr>
          <w:rFonts w:ascii="Times New Roman" w:hAnsi="Times New Roman" w:cs="Times New Roman"/>
          <w:sz w:val="24"/>
          <w:szCs w:val="24"/>
        </w:rPr>
        <w:t xml:space="preserve">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dari masyarakat dapat ditarik dengan mudah. Dana dari masyarakat merupakan sumber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w:t>
      </w:r>
      <w:r w:rsidRPr="00F25D68">
        <w:rPr>
          <w:rFonts w:ascii="Times New Roman" w:hAnsi="Times New Roman" w:cs="Times New Roman"/>
          <w:sz w:val="24"/>
          <w:szCs w:val="24"/>
        </w:rPr>
        <w:lastRenderedPageBreak/>
        <w:t>terbesar, seperti yang diungkapkan oleh Dendawijaya (2009:43) bahwa” dana-dana yang dihimpun dari masyarakat ternyata merupakan sumber dana terbesar yang dapat di andalkan oleh bank (bisa mencapai 80%-90% dari seluruh dana yang dikelola oleh bank).</w:t>
      </w:r>
    </w:p>
    <w:p w:rsidR="007B484D" w:rsidRPr="00F25D68" w:rsidRDefault="007B484D" w:rsidP="007B484D">
      <w:pPr>
        <w:pStyle w:val="ListParagraph"/>
        <w:spacing w:line="480" w:lineRule="auto"/>
        <w:ind w:left="567" w:firstLine="513"/>
        <w:rPr>
          <w:rFonts w:ascii="Times New Roman" w:hAnsi="Times New Roman" w:cs="Times New Roman"/>
          <w:sz w:val="24"/>
          <w:szCs w:val="24"/>
        </w:rPr>
      </w:pPr>
      <w:r w:rsidRPr="00F25D68">
        <w:rPr>
          <w:rFonts w:ascii="Times New Roman" w:hAnsi="Times New Roman" w:cs="Times New Roman"/>
          <w:sz w:val="24"/>
          <w:szCs w:val="24"/>
        </w:rPr>
        <w:t xml:space="preserve">Untuk memperoleh dana dari masyarakat bank menmggunaka tiga jenis simpanan </w:t>
      </w:r>
      <w:proofErr w:type="gramStart"/>
      <w:r w:rsidRPr="00F25D68">
        <w:rPr>
          <w:rFonts w:ascii="Times New Roman" w:hAnsi="Times New Roman" w:cs="Times New Roman"/>
          <w:sz w:val="24"/>
          <w:szCs w:val="24"/>
        </w:rPr>
        <w:t>yaitu :</w:t>
      </w:r>
      <w:proofErr w:type="gramEnd"/>
    </w:p>
    <w:p w:rsidR="007B484D" w:rsidRPr="00F25D68" w:rsidRDefault="007B484D" w:rsidP="007B484D">
      <w:pPr>
        <w:pStyle w:val="ListParagraph"/>
        <w:numPr>
          <w:ilvl w:val="0"/>
          <w:numId w:val="11"/>
        </w:numPr>
        <w:spacing w:line="480" w:lineRule="auto"/>
        <w:rPr>
          <w:rFonts w:ascii="Times New Roman" w:hAnsi="Times New Roman" w:cs="Times New Roman"/>
          <w:sz w:val="24"/>
          <w:szCs w:val="24"/>
        </w:rPr>
      </w:pPr>
      <w:r w:rsidRPr="00F25D68">
        <w:rPr>
          <w:rFonts w:ascii="Times New Roman" w:hAnsi="Times New Roman" w:cs="Times New Roman"/>
          <w:sz w:val="24"/>
          <w:szCs w:val="24"/>
        </w:rPr>
        <w:t>Tabungan (</w:t>
      </w:r>
      <w:r w:rsidRPr="00F25D68">
        <w:rPr>
          <w:rFonts w:ascii="Times New Roman" w:hAnsi="Times New Roman" w:cs="Times New Roman"/>
          <w:i/>
          <w:sz w:val="24"/>
          <w:szCs w:val="24"/>
        </w:rPr>
        <w:t>save deposit</w:t>
      </w:r>
      <w:r w:rsidRPr="00F25D68">
        <w:rPr>
          <w:rFonts w:ascii="Times New Roman" w:hAnsi="Times New Roman" w:cs="Times New Roman"/>
          <w:sz w:val="24"/>
          <w:szCs w:val="24"/>
        </w:rPr>
        <w:t>)</w:t>
      </w:r>
    </w:p>
    <w:p w:rsidR="007B484D" w:rsidRPr="00F25D68" w:rsidRDefault="007B484D" w:rsidP="007B484D">
      <w:pPr>
        <w:pStyle w:val="ListParagraph"/>
        <w:numPr>
          <w:ilvl w:val="0"/>
          <w:numId w:val="11"/>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Deposito </w:t>
      </w:r>
      <w:r w:rsidRPr="00F25D68">
        <w:rPr>
          <w:rFonts w:ascii="Times New Roman" w:hAnsi="Times New Roman" w:cs="Times New Roman"/>
          <w:i/>
          <w:sz w:val="24"/>
          <w:szCs w:val="24"/>
        </w:rPr>
        <w:t>(time deposit</w:t>
      </w:r>
      <w:r w:rsidRPr="00F25D68">
        <w:rPr>
          <w:rFonts w:ascii="Times New Roman" w:hAnsi="Times New Roman" w:cs="Times New Roman"/>
          <w:sz w:val="24"/>
          <w:szCs w:val="24"/>
        </w:rPr>
        <w:t>)</w:t>
      </w:r>
    </w:p>
    <w:p w:rsidR="007B484D" w:rsidRPr="00F25D68" w:rsidRDefault="007B484D" w:rsidP="007B484D">
      <w:pPr>
        <w:pStyle w:val="ListParagraph"/>
        <w:numPr>
          <w:ilvl w:val="0"/>
          <w:numId w:val="11"/>
        </w:numPr>
        <w:spacing w:line="480" w:lineRule="auto"/>
        <w:rPr>
          <w:rFonts w:ascii="Times New Roman" w:hAnsi="Times New Roman" w:cs="Times New Roman"/>
          <w:sz w:val="24"/>
          <w:szCs w:val="24"/>
        </w:rPr>
      </w:pPr>
      <w:r w:rsidRPr="00F25D68">
        <w:rPr>
          <w:rFonts w:ascii="Times New Roman" w:hAnsi="Times New Roman" w:cs="Times New Roman"/>
          <w:sz w:val="24"/>
          <w:szCs w:val="24"/>
        </w:rPr>
        <w:t>Giro (</w:t>
      </w:r>
      <w:r w:rsidRPr="00F25D68">
        <w:rPr>
          <w:rFonts w:ascii="Times New Roman" w:hAnsi="Times New Roman" w:cs="Times New Roman"/>
          <w:i/>
          <w:sz w:val="24"/>
          <w:szCs w:val="24"/>
        </w:rPr>
        <w:t>demand deposito</w:t>
      </w:r>
      <w:r w:rsidRPr="00F25D68">
        <w:rPr>
          <w:rFonts w:ascii="Times New Roman" w:hAnsi="Times New Roman" w:cs="Times New Roman"/>
          <w:sz w:val="24"/>
          <w:szCs w:val="24"/>
        </w:rPr>
        <w:t>)</w:t>
      </w:r>
    </w:p>
    <w:p w:rsidR="007B484D" w:rsidRPr="00F25D68" w:rsidRDefault="007B484D" w:rsidP="007B484D">
      <w:pPr>
        <w:pStyle w:val="ListParagraph"/>
        <w:spacing w:line="480" w:lineRule="auto"/>
        <w:ind w:left="567" w:firstLine="513"/>
        <w:rPr>
          <w:rFonts w:ascii="Times New Roman" w:hAnsi="Times New Roman" w:cs="Times New Roman"/>
          <w:sz w:val="24"/>
          <w:szCs w:val="24"/>
        </w:rPr>
      </w:pPr>
      <w:r w:rsidRPr="00F25D68">
        <w:rPr>
          <w:rFonts w:ascii="Times New Roman" w:hAnsi="Times New Roman" w:cs="Times New Roman"/>
          <w:sz w:val="24"/>
          <w:szCs w:val="24"/>
        </w:rPr>
        <w:t xml:space="preserve">Untuk lebih lanjut ketiga simpanan tersebut akan dijelaskan sebagai </w:t>
      </w:r>
      <w:proofErr w:type="gramStart"/>
      <w:r w:rsidRPr="00F25D68">
        <w:rPr>
          <w:rFonts w:ascii="Times New Roman" w:hAnsi="Times New Roman" w:cs="Times New Roman"/>
          <w:sz w:val="24"/>
          <w:szCs w:val="24"/>
        </w:rPr>
        <w:t>berikut :</w:t>
      </w:r>
      <w:proofErr w:type="gramEnd"/>
    </w:p>
    <w:p w:rsidR="007B484D" w:rsidRPr="00F25D68" w:rsidRDefault="007B484D" w:rsidP="007B484D">
      <w:pPr>
        <w:pStyle w:val="ListParagraph"/>
        <w:numPr>
          <w:ilvl w:val="0"/>
          <w:numId w:val="12"/>
        </w:numPr>
        <w:spacing w:line="480" w:lineRule="auto"/>
        <w:rPr>
          <w:rFonts w:ascii="Times New Roman" w:hAnsi="Times New Roman" w:cs="Times New Roman"/>
          <w:sz w:val="24"/>
          <w:szCs w:val="24"/>
        </w:rPr>
      </w:pPr>
      <w:r w:rsidRPr="00F25D68">
        <w:rPr>
          <w:rFonts w:ascii="Times New Roman" w:hAnsi="Times New Roman" w:cs="Times New Roman"/>
          <w:sz w:val="24"/>
          <w:szCs w:val="24"/>
        </w:rPr>
        <w:t>Tabungan (</w:t>
      </w:r>
      <w:r w:rsidRPr="00F25D68">
        <w:rPr>
          <w:rFonts w:ascii="Times New Roman" w:hAnsi="Times New Roman" w:cs="Times New Roman"/>
          <w:i/>
          <w:sz w:val="24"/>
          <w:szCs w:val="24"/>
        </w:rPr>
        <w:t>save deposit)</w:t>
      </w:r>
    </w:p>
    <w:p w:rsidR="007B484D" w:rsidRPr="00F25D68" w:rsidRDefault="007B484D" w:rsidP="007B484D">
      <w:pPr>
        <w:pStyle w:val="ListParagraph"/>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 xml:space="preserve">Menurut </w:t>
      </w:r>
      <w:r w:rsidRPr="00F25D68">
        <w:rPr>
          <w:rFonts w:ascii="Times New Roman" w:hAnsi="Times New Roman" w:cs="Times New Roman"/>
          <w:b/>
          <w:bCs/>
          <w:sz w:val="24"/>
          <w:szCs w:val="24"/>
        </w:rPr>
        <w:t>UU Perbankan No. 10 Tahun 1998</w:t>
      </w:r>
      <w:r w:rsidRPr="00F25D68">
        <w:rPr>
          <w:rFonts w:ascii="Times New Roman" w:hAnsi="Times New Roman" w:cs="Times New Roman"/>
          <w:sz w:val="24"/>
          <w:szCs w:val="24"/>
        </w:rPr>
        <w:t xml:space="preserve"> </w:t>
      </w:r>
      <w:r>
        <w:rPr>
          <w:rFonts w:ascii="Times New Roman" w:hAnsi="Times New Roman" w:cs="Times New Roman"/>
          <w:sz w:val="24"/>
          <w:szCs w:val="24"/>
        </w:rPr>
        <w:t xml:space="preserve"> Tabungan </w:t>
      </w:r>
      <w:r w:rsidRPr="00F25D68">
        <w:rPr>
          <w:rFonts w:ascii="Times New Roman" w:hAnsi="Times New Roman" w:cs="Times New Roman"/>
          <w:sz w:val="24"/>
          <w:szCs w:val="24"/>
        </w:rPr>
        <w:t>adalah</w:t>
      </w:r>
      <w:r>
        <w:rPr>
          <w:rFonts w:ascii="Times New Roman" w:hAnsi="Times New Roman" w:cs="Times New Roman"/>
          <w:sz w:val="24"/>
          <w:szCs w:val="24"/>
        </w:rPr>
        <w:t xml:space="preserve"> simpanan yang</w:t>
      </w:r>
      <w:r w:rsidRPr="00F25D68">
        <w:rPr>
          <w:rFonts w:ascii="Times New Roman" w:hAnsi="Times New Roman" w:cs="Times New Roman"/>
          <w:sz w:val="24"/>
          <w:szCs w:val="24"/>
        </w:rPr>
        <w:t xml:space="preserve"> penarikannya hanya dapat dilakukan menurut syarat tertentu yang telah disepakati, namun tidak dapat ditarik dengan cek, bilyet giro atau alat launnya yang dipersamakan dengan itu. Motif masyarakat dalam menabung pada produk ini adalah sebagai penanaman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dan berjaga-jaga atau untuk menghimpun dana dalam mencapai maksud tertentu setelah dananya mencukupi akan ditarik kembali.</w:t>
      </w:r>
    </w:p>
    <w:p w:rsidR="007B484D" w:rsidRPr="00F25D68" w:rsidRDefault="007B484D" w:rsidP="007B484D">
      <w:pPr>
        <w:pStyle w:val="ListParagraph"/>
        <w:numPr>
          <w:ilvl w:val="0"/>
          <w:numId w:val="12"/>
        </w:numPr>
        <w:spacing w:line="480" w:lineRule="auto"/>
        <w:rPr>
          <w:rFonts w:ascii="Times New Roman" w:hAnsi="Times New Roman" w:cs="Times New Roman"/>
          <w:sz w:val="24"/>
          <w:szCs w:val="24"/>
        </w:rPr>
      </w:pPr>
      <w:r w:rsidRPr="00F25D68">
        <w:rPr>
          <w:rFonts w:ascii="Times New Roman" w:hAnsi="Times New Roman" w:cs="Times New Roman"/>
          <w:sz w:val="24"/>
          <w:szCs w:val="24"/>
        </w:rPr>
        <w:t xml:space="preserve">Deposito ( </w:t>
      </w:r>
      <w:r w:rsidRPr="00F25D68">
        <w:rPr>
          <w:rFonts w:ascii="Times New Roman" w:hAnsi="Times New Roman" w:cs="Times New Roman"/>
          <w:i/>
          <w:sz w:val="24"/>
          <w:szCs w:val="24"/>
        </w:rPr>
        <w:t>time deposit</w:t>
      </w:r>
      <w:r w:rsidRPr="00F25D68">
        <w:rPr>
          <w:rFonts w:ascii="Times New Roman" w:hAnsi="Times New Roman" w:cs="Times New Roman"/>
          <w:sz w:val="24"/>
          <w:szCs w:val="24"/>
        </w:rPr>
        <w:t>)</w:t>
      </w:r>
    </w:p>
    <w:p w:rsidR="007B484D" w:rsidRPr="008610A3" w:rsidRDefault="007B484D" w:rsidP="007B484D">
      <w:pPr>
        <w:pStyle w:val="ListParagraph"/>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 xml:space="preserve">Menurut </w:t>
      </w:r>
      <w:r w:rsidRPr="00F25D68">
        <w:rPr>
          <w:rFonts w:ascii="Times New Roman" w:hAnsi="Times New Roman" w:cs="Times New Roman"/>
          <w:b/>
          <w:bCs/>
          <w:sz w:val="24"/>
          <w:szCs w:val="24"/>
        </w:rPr>
        <w:t>UU Perbankan No. 10 Tahun 1998</w:t>
      </w:r>
      <w:r w:rsidRPr="00F25D68">
        <w:rPr>
          <w:rFonts w:ascii="Times New Roman" w:hAnsi="Times New Roman" w:cs="Times New Roman"/>
          <w:sz w:val="24"/>
          <w:szCs w:val="24"/>
        </w:rPr>
        <w:t xml:space="preserve"> yang dimaksud dengan “Deposito adalah simpanan yang penarikannya hanya dapat dilakukan pada waktu tertentu berdasarkan perjanjian nasabah penyimpan dengan bank”. </w:t>
      </w:r>
      <w:r w:rsidRPr="00F25D68">
        <w:rPr>
          <w:rFonts w:ascii="Times New Roman" w:hAnsi="Times New Roman" w:cs="Times New Roman"/>
          <w:sz w:val="24"/>
          <w:szCs w:val="24"/>
        </w:rPr>
        <w:lastRenderedPageBreak/>
        <w:t xml:space="preserve">Deposito merupakan sumber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pinjaman terbesar bagi kebanyakan bank. Semakin banyak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yang dapat</w:t>
      </w:r>
      <w:r>
        <w:rPr>
          <w:rFonts w:ascii="Times New Roman" w:hAnsi="Times New Roman" w:cs="Times New Roman"/>
          <w:sz w:val="24"/>
          <w:szCs w:val="24"/>
        </w:rPr>
        <w:t xml:space="preserve"> dihimpun dari produk ini, maka </w:t>
      </w:r>
      <w:r w:rsidRPr="00F25D68">
        <w:rPr>
          <w:rFonts w:ascii="Times New Roman" w:hAnsi="Times New Roman" w:cs="Times New Roman"/>
          <w:sz w:val="24"/>
          <w:szCs w:val="24"/>
        </w:rPr>
        <w:t xml:space="preserve">kemampuan bank untuk menyalurkan kredit dan melakukan investasi juga semakin semakin besar. Hal ini dikarenakan oleh sifatnya yang relatif stabil apabila dibandingkan dengan produk yang lain. </w:t>
      </w:r>
      <w:proofErr w:type="gramStart"/>
      <w:r w:rsidRPr="00F25D68">
        <w:rPr>
          <w:rFonts w:ascii="Times New Roman" w:hAnsi="Times New Roman" w:cs="Times New Roman"/>
          <w:sz w:val="24"/>
          <w:szCs w:val="24"/>
        </w:rPr>
        <w:t>Karena jangka waktu jatuh temponya sudah pasti dan d</w:t>
      </w:r>
      <w:r>
        <w:rPr>
          <w:rFonts w:ascii="Times New Roman" w:hAnsi="Times New Roman" w:cs="Times New Roman"/>
          <w:sz w:val="24"/>
          <w:szCs w:val="24"/>
        </w:rPr>
        <w:t>apat diperkirakan.</w:t>
      </w:r>
      <w:proofErr w:type="gramEnd"/>
      <w:r>
        <w:rPr>
          <w:rFonts w:ascii="Times New Roman" w:hAnsi="Times New Roman" w:cs="Times New Roman"/>
          <w:sz w:val="24"/>
          <w:szCs w:val="24"/>
        </w:rPr>
        <w:t xml:space="preserve"> Simpanannya</w:t>
      </w:r>
      <w:r w:rsidRPr="00F25D68">
        <w:rPr>
          <w:rFonts w:ascii="Times New Roman" w:hAnsi="Times New Roman" w:cs="Times New Roman"/>
          <w:sz w:val="24"/>
          <w:szCs w:val="24"/>
        </w:rPr>
        <w:t xml:space="preserve"> dapat ditarik kembali pada waktu tertentu sesuai dengan perjanjian yang telah disepakati antar bank dan pemilik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w:t>
      </w:r>
    </w:p>
    <w:p w:rsidR="007B484D" w:rsidRPr="00F25D68" w:rsidRDefault="007B484D" w:rsidP="007B484D">
      <w:pPr>
        <w:pStyle w:val="ListParagraph"/>
        <w:numPr>
          <w:ilvl w:val="0"/>
          <w:numId w:val="12"/>
        </w:numPr>
        <w:spacing w:line="480" w:lineRule="auto"/>
        <w:rPr>
          <w:rFonts w:ascii="Times New Roman" w:hAnsi="Times New Roman" w:cs="Times New Roman"/>
          <w:sz w:val="24"/>
          <w:szCs w:val="24"/>
        </w:rPr>
      </w:pPr>
      <w:r w:rsidRPr="00F25D68">
        <w:rPr>
          <w:rFonts w:ascii="Times New Roman" w:hAnsi="Times New Roman" w:cs="Times New Roman"/>
          <w:sz w:val="24"/>
          <w:szCs w:val="24"/>
        </w:rPr>
        <w:t>Giro (</w:t>
      </w:r>
      <w:r w:rsidRPr="00F25D68">
        <w:rPr>
          <w:rFonts w:ascii="Times New Roman" w:hAnsi="Times New Roman" w:cs="Times New Roman"/>
          <w:i/>
          <w:sz w:val="24"/>
          <w:szCs w:val="24"/>
        </w:rPr>
        <w:t>demand deposit</w:t>
      </w:r>
      <w:r w:rsidRPr="00F25D68">
        <w:rPr>
          <w:rFonts w:ascii="Times New Roman" w:hAnsi="Times New Roman" w:cs="Times New Roman"/>
          <w:sz w:val="24"/>
          <w:szCs w:val="24"/>
        </w:rPr>
        <w:t>)</w:t>
      </w:r>
    </w:p>
    <w:p w:rsidR="007B484D" w:rsidRDefault="007B484D" w:rsidP="007B484D">
      <w:pPr>
        <w:pStyle w:val="ListParagraph"/>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 xml:space="preserve">Menurut </w:t>
      </w:r>
      <w:r w:rsidRPr="00F25D68">
        <w:rPr>
          <w:rFonts w:ascii="Times New Roman" w:hAnsi="Times New Roman" w:cs="Times New Roman"/>
          <w:b/>
          <w:bCs/>
          <w:sz w:val="24"/>
          <w:szCs w:val="24"/>
        </w:rPr>
        <w:t>UU Perbankan No. 10 Tahun 1998</w:t>
      </w:r>
      <w:r w:rsidRPr="00F25D68">
        <w:rPr>
          <w:rFonts w:ascii="Times New Roman" w:hAnsi="Times New Roman" w:cs="Times New Roman"/>
          <w:sz w:val="24"/>
          <w:szCs w:val="24"/>
        </w:rPr>
        <w:t xml:space="preserve">, giro adalah simpanan pihak ketiga pada bank yang penarikannya dapat dilakukan setiap saat dengan menggunakan cek, bilyet giro dan </w:t>
      </w:r>
      <w:proofErr w:type="gramStart"/>
      <w:r w:rsidRPr="00F25D68">
        <w:rPr>
          <w:rFonts w:ascii="Times New Roman" w:hAnsi="Times New Roman" w:cs="Times New Roman"/>
          <w:sz w:val="24"/>
          <w:szCs w:val="24"/>
        </w:rPr>
        <w:t>surat</w:t>
      </w:r>
      <w:proofErr w:type="gramEnd"/>
      <w:r w:rsidRPr="00F25D68">
        <w:rPr>
          <w:rFonts w:ascii="Times New Roman" w:hAnsi="Times New Roman" w:cs="Times New Roman"/>
          <w:sz w:val="24"/>
          <w:szCs w:val="24"/>
        </w:rPr>
        <w:t xml:space="preserve"> perintah pembayaran lainnya atau pemindah bukuan. Dalam pelaksanaan tata usaha giro dilakukan melalui suatu rekening yang disebut sebagai rekening </w:t>
      </w:r>
      <w:proofErr w:type="gramStart"/>
      <w:r w:rsidRPr="00F25D68">
        <w:rPr>
          <w:rFonts w:ascii="Times New Roman" w:hAnsi="Times New Roman" w:cs="Times New Roman"/>
          <w:sz w:val="24"/>
          <w:szCs w:val="24"/>
        </w:rPr>
        <w:t>koran</w:t>
      </w:r>
      <w:proofErr w:type="gramEnd"/>
      <w:r w:rsidRPr="00F25D68">
        <w:rPr>
          <w:rFonts w:ascii="Times New Roman" w:hAnsi="Times New Roman" w:cs="Times New Roman"/>
          <w:sz w:val="24"/>
          <w:szCs w:val="24"/>
        </w:rPr>
        <w:t xml:space="preserve">. Biasanya giro dibedakan atas dua kategori pemilik yaitu, rekening perorangan dan rekening atas </w:t>
      </w:r>
      <w:proofErr w:type="gramStart"/>
      <w:r w:rsidRPr="00F25D68">
        <w:rPr>
          <w:rFonts w:ascii="Times New Roman" w:hAnsi="Times New Roman" w:cs="Times New Roman"/>
          <w:sz w:val="24"/>
          <w:szCs w:val="24"/>
        </w:rPr>
        <w:t>nama</w:t>
      </w:r>
      <w:proofErr w:type="gramEnd"/>
      <w:r w:rsidRPr="00F25D68">
        <w:rPr>
          <w:rFonts w:ascii="Times New Roman" w:hAnsi="Times New Roman" w:cs="Times New Roman"/>
          <w:sz w:val="24"/>
          <w:szCs w:val="24"/>
        </w:rPr>
        <w:t xml:space="preserve"> badan. Motivasi simpanan uang dalam bentuk giro adalah untuk memenuhi keperluan usaha sehari-hari, sehingga pengendapan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pada umumnya tidak lama dan sulit diperkirakan. </w:t>
      </w:r>
      <w:proofErr w:type="gramStart"/>
      <w:r w:rsidRPr="00F25D68">
        <w:rPr>
          <w:rFonts w:ascii="Times New Roman" w:hAnsi="Times New Roman" w:cs="Times New Roman"/>
          <w:sz w:val="24"/>
          <w:szCs w:val="24"/>
        </w:rPr>
        <w:t>Rekening simpanan ini merupakan uang giral yang dapat digunakan sebagai alat pembayaran, dengan menggunakan cek.</w:t>
      </w:r>
      <w:proofErr w:type="gramEnd"/>
      <w:r w:rsidRPr="00F25D68">
        <w:rPr>
          <w:rFonts w:ascii="Times New Roman" w:hAnsi="Times New Roman" w:cs="Times New Roman"/>
          <w:sz w:val="24"/>
          <w:szCs w:val="24"/>
        </w:rPr>
        <w:t xml:space="preserve"> </w:t>
      </w:r>
      <w:proofErr w:type="gramStart"/>
      <w:r w:rsidRPr="00F25D68">
        <w:rPr>
          <w:rFonts w:ascii="Times New Roman" w:hAnsi="Times New Roman" w:cs="Times New Roman"/>
          <w:sz w:val="24"/>
          <w:szCs w:val="24"/>
        </w:rPr>
        <w:t>Hal ini sangat disukai oleh kalangan pengusaha karena dapat mempermudah aktivitas transaksi bisnisnya.</w:t>
      </w:r>
      <w:proofErr w:type="gramEnd"/>
      <w:r w:rsidRPr="00F25D68">
        <w:rPr>
          <w:rFonts w:ascii="Times New Roman" w:hAnsi="Times New Roman" w:cs="Times New Roman"/>
          <w:sz w:val="24"/>
          <w:szCs w:val="24"/>
        </w:rPr>
        <w:t xml:space="preserve"> Oleh karena itu simpanan ini sangat fluktuatif sehingga bank memberikan suku bunga yang relatif lebih rendah dari pada </w:t>
      </w:r>
      <w:r w:rsidRPr="00F25D68">
        <w:rPr>
          <w:rFonts w:ascii="Times New Roman" w:hAnsi="Times New Roman" w:cs="Times New Roman"/>
          <w:sz w:val="24"/>
          <w:szCs w:val="24"/>
        </w:rPr>
        <w:lastRenderedPageBreak/>
        <w:t xml:space="preserve">produk lain. Dan giro juga hanya dapat diinvestasikan ke dalam bentuk penanaman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jangka pendek saja.</w:t>
      </w:r>
    </w:p>
    <w:p w:rsidR="007B484D" w:rsidRPr="00770E0E" w:rsidRDefault="007B484D" w:rsidP="007B484D">
      <w:pPr>
        <w:pStyle w:val="ListParagraph"/>
        <w:spacing w:line="480" w:lineRule="auto"/>
        <w:ind w:firstLine="720"/>
        <w:rPr>
          <w:rFonts w:ascii="Times New Roman" w:hAnsi="Times New Roman" w:cs="Times New Roman"/>
          <w:sz w:val="24"/>
          <w:szCs w:val="24"/>
        </w:rPr>
      </w:pPr>
    </w:p>
    <w:p w:rsidR="007B484D" w:rsidRPr="00F25D68" w:rsidRDefault="007B484D" w:rsidP="007B484D">
      <w:pPr>
        <w:pStyle w:val="ListParagraph"/>
        <w:numPr>
          <w:ilvl w:val="2"/>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 xml:space="preserve">Tinjauan mengenai </w:t>
      </w:r>
      <w:r w:rsidRPr="00F25D68">
        <w:rPr>
          <w:rFonts w:ascii="Times New Roman" w:hAnsi="Times New Roman" w:cs="Times New Roman"/>
          <w:b/>
          <w:i/>
          <w:sz w:val="24"/>
          <w:szCs w:val="24"/>
        </w:rPr>
        <w:t>Capital Adequacy Ratio</w:t>
      </w:r>
      <w:r w:rsidRPr="00F25D68">
        <w:rPr>
          <w:rFonts w:ascii="Times New Roman" w:hAnsi="Times New Roman" w:cs="Times New Roman"/>
          <w:b/>
          <w:sz w:val="24"/>
          <w:szCs w:val="24"/>
        </w:rPr>
        <w:t xml:space="preserve"> (CAR)</w:t>
      </w:r>
    </w:p>
    <w:p w:rsidR="007B484D" w:rsidRPr="00F25D68" w:rsidRDefault="007B484D" w:rsidP="007B484D">
      <w:pPr>
        <w:pStyle w:val="ListParagraph"/>
        <w:numPr>
          <w:ilvl w:val="3"/>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Pengertian</w:t>
      </w:r>
      <w:r w:rsidRPr="00F25D68">
        <w:rPr>
          <w:rFonts w:ascii="Times New Roman" w:hAnsi="Times New Roman" w:cs="Times New Roman"/>
          <w:sz w:val="24"/>
          <w:szCs w:val="24"/>
        </w:rPr>
        <w:t xml:space="preserve"> </w:t>
      </w:r>
      <w:r w:rsidRPr="00F25D68">
        <w:rPr>
          <w:rFonts w:ascii="Times New Roman" w:hAnsi="Times New Roman" w:cs="Times New Roman"/>
          <w:b/>
          <w:i/>
          <w:sz w:val="24"/>
          <w:szCs w:val="24"/>
        </w:rPr>
        <w:t>Capital Adequacy Ratio</w:t>
      </w:r>
      <w:r w:rsidRPr="00F25D68">
        <w:rPr>
          <w:rFonts w:ascii="Times New Roman" w:hAnsi="Times New Roman" w:cs="Times New Roman"/>
          <w:b/>
          <w:sz w:val="24"/>
          <w:szCs w:val="24"/>
        </w:rPr>
        <w:t xml:space="preserve"> (CAR)</w:t>
      </w:r>
    </w:p>
    <w:p w:rsidR="007B484D" w:rsidRPr="00F25D68" w:rsidRDefault="007B484D" w:rsidP="007B484D">
      <w:pPr>
        <w:pStyle w:val="ListParagraph"/>
        <w:spacing w:line="480" w:lineRule="auto"/>
        <w:ind w:left="1080" w:firstLine="360"/>
        <w:rPr>
          <w:rFonts w:ascii="Times New Roman" w:hAnsi="Times New Roman" w:cs="Times New Roman"/>
          <w:b/>
          <w:sz w:val="24"/>
          <w:szCs w:val="24"/>
        </w:rPr>
      </w:pPr>
      <w:r>
        <w:rPr>
          <w:rFonts w:ascii="Times New Roman" w:hAnsi="Times New Roman" w:cs="Times New Roman"/>
          <w:sz w:val="24"/>
          <w:szCs w:val="24"/>
        </w:rPr>
        <w:t>Menurut Taswan (2010</w:t>
      </w:r>
      <w:r w:rsidRPr="00F25D68">
        <w:rPr>
          <w:rFonts w:ascii="Times New Roman" w:hAnsi="Times New Roman" w:cs="Times New Roman"/>
          <w:sz w:val="24"/>
          <w:szCs w:val="24"/>
        </w:rPr>
        <w:t xml:space="preserve">:61) </w:t>
      </w:r>
      <w:r w:rsidRPr="00F25D68">
        <w:rPr>
          <w:rFonts w:ascii="Times New Roman" w:hAnsi="Times New Roman" w:cs="Times New Roman"/>
          <w:i/>
          <w:iCs/>
          <w:sz w:val="24"/>
          <w:szCs w:val="24"/>
        </w:rPr>
        <w:t xml:space="preserve">Capital Adequacy Ratio </w:t>
      </w:r>
      <w:r w:rsidRPr="00F25D68">
        <w:rPr>
          <w:rFonts w:ascii="Times New Roman" w:hAnsi="Times New Roman" w:cs="Times New Roman"/>
          <w:sz w:val="24"/>
          <w:szCs w:val="24"/>
        </w:rPr>
        <w:t xml:space="preserve">(CAR) </w:t>
      </w:r>
      <w:proofErr w:type="gramStart"/>
      <w:r w:rsidRPr="00F25D68">
        <w:rPr>
          <w:rFonts w:ascii="Times New Roman" w:hAnsi="Times New Roman" w:cs="Times New Roman"/>
          <w:sz w:val="24"/>
          <w:szCs w:val="24"/>
        </w:rPr>
        <w:t>adalah :</w:t>
      </w:r>
      <w:proofErr w:type="gramEnd"/>
      <w:r w:rsidRPr="00F25D68">
        <w:rPr>
          <w:rFonts w:ascii="Times New Roman" w:hAnsi="Times New Roman" w:cs="Times New Roman"/>
          <w:sz w:val="24"/>
          <w:szCs w:val="24"/>
        </w:rPr>
        <w:t xml:space="preserve"> </w:t>
      </w:r>
    </w:p>
    <w:p w:rsidR="007B484D" w:rsidRPr="00F25D68" w:rsidRDefault="007B484D" w:rsidP="007B484D">
      <w:pPr>
        <w:pStyle w:val="ListParagraph"/>
        <w:spacing w:line="480" w:lineRule="auto"/>
        <w:rPr>
          <w:rFonts w:ascii="Times New Roman" w:hAnsi="Times New Roman" w:cs="Times New Roman"/>
          <w:sz w:val="24"/>
          <w:szCs w:val="24"/>
        </w:rPr>
      </w:pPr>
      <w:proofErr w:type="gramStart"/>
      <w:r w:rsidRPr="00F25D68">
        <w:rPr>
          <w:rFonts w:ascii="Times New Roman" w:hAnsi="Times New Roman" w:cs="Times New Roman"/>
          <w:sz w:val="24"/>
          <w:szCs w:val="24"/>
        </w:rPr>
        <w:t>“Rasio yang digunakan untuk menilai keamanan dan kesehatan bank dari sisi modal atau untuk mengukur kecukupan modal yang dimiliki bank untuk menunjang aktiva yang mengandung risiko”.</w:t>
      </w:r>
      <w:proofErr w:type="gramEnd"/>
      <w:r w:rsidRPr="00F25D68">
        <w:rPr>
          <w:rFonts w:ascii="Times New Roman" w:hAnsi="Times New Roman" w:cs="Times New Roman"/>
          <w:sz w:val="24"/>
          <w:szCs w:val="24"/>
        </w:rPr>
        <w:t xml:space="preserve"> </w:t>
      </w:r>
    </w:p>
    <w:p w:rsidR="007B484D" w:rsidRPr="00F25D68" w:rsidRDefault="007B484D" w:rsidP="007B484D">
      <w:pPr>
        <w:pStyle w:val="ListParagraph"/>
        <w:spacing w:line="480" w:lineRule="auto"/>
        <w:ind w:firstLine="720"/>
        <w:rPr>
          <w:rFonts w:ascii="Times New Roman" w:eastAsia="Times New Roman" w:hAnsi="Times New Roman" w:cs="Times New Roman"/>
          <w:sz w:val="24"/>
          <w:szCs w:val="24"/>
        </w:rPr>
      </w:pPr>
      <w:r w:rsidRPr="00F25D68">
        <w:rPr>
          <w:rFonts w:ascii="Times New Roman" w:hAnsi="Times New Roman" w:cs="Times New Roman"/>
          <w:sz w:val="24"/>
          <w:szCs w:val="24"/>
        </w:rPr>
        <w:t>Sedangkan menurut</w:t>
      </w:r>
      <w:r>
        <w:rPr>
          <w:rFonts w:ascii="Times New Roman" w:hAnsi="Times New Roman" w:cs="Times New Roman"/>
          <w:sz w:val="24"/>
          <w:szCs w:val="24"/>
        </w:rPr>
        <w:t xml:space="preserve"> Kuncoro dan Suhardjono</w:t>
      </w:r>
      <w:r w:rsidRPr="00F25D68">
        <w:rPr>
          <w:rFonts w:ascii="Times New Roman" w:hAnsi="Times New Roman" w:cs="Times New Roman"/>
          <w:sz w:val="24"/>
          <w:szCs w:val="24"/>
        </w:rPr>
        <w:t xml:space="preserve"> (</w:t>
      </w:r>
      <w:r>
        <w:rPr>
          <w:rFonts w:ascii="Times New Roman" w:hAnsi="Times New Roman" w:cs="Times New Roman"/>
          <w:sz w:val="24"/>
          <w:szCs w:val="24"/>
        </w:rPr>
        <w:t>2011:519</w:t>
      </w:r>
      <w:r w:rsidRPr="00F25D68">
        <w:rPr>
          <w:rFonts w:ascii="Times New Roman" w:hAnsi="Times New Roman" w:cs="Times New Roman"/>
          <w:sz w:val="24"/>
          <w:szCs w:val="24"/>
        </w:rPr>
        <w:t xml:space="preserve">) </w:t>
      </w:r>
      <w:r>
        <w:rPr>
          <w:rFonts w:ascii="Times New Roman" w:eastAsia="Times New Roman" w:hAnsi="Times New Roman" w:cs="Times New Roman"/>
          <w:sz w:val="24"/>
          <w:szCs w:val="24"/>
        </w:rPr>
        <w:t>CAR adalah rasio kecukupan modal yang berfungsi menampung risiko kerugian yang kemungkinan dihadapi oleh bank</w:t>
      </w:r>
    </w:p>
    <w:p w:rsidR="007B484D" w:rsidRDefault="007B484D" w:rsidP="007B484D">
      <w:pPr>
        <w:pStyle w:val="ListParagraph"/>
        <w:spacing w:line="480" w:lineRule="auto"/>
        <w:ind w:firstLine="720"/>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Dengan kata </w:t>
      </w:r>
      <w:proofErr w:type="gramStart"/>
      <w:r w:rsidRPr="00F25D68">
        <w:rPr>
          <w:rFonts w:ascii="Times New Roman" w:eastAsia="Times New Roman" w:hAnsi="Times New Roman" w:cs="Times New Roman"/>
          <w:sz w:val="24"/>
          <w:szCs w:val="24"/>
        </w:rPr>
        <w:t>lain</w:t>
      </w:r>
      <w:proofErr w:type="gramEnd"/>
      <w:r w:rsidRPr="00F25D68">
        <w:rPr>
          <w:rFonts w:ascii="Times New Roman" w:eastAsia="Times New Roman" w:hAnsi="Times New Roman" w:cs="Times New Roman"/>
          <w:sz w:val="24"/>
          <w:szCs w:val="24"/>
        </w:rPr>
        <w:t>, CAR adalah rasio kinerja bank untuk mengukur kecukupan modal yang dimiliki bank untuk menunjang aktiva yang mengandung atau menghasilkan risiko, misalnya kredit yang diberikan.</w:t>
      </w: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Pr="00212810" w:rsidRDefault="007B484D" w:rsidP="007B484D">
      <w:pPr>
        <w:pStyle w:val="ListParagraph"/>
        <w:spacing w:line="480" w:lineRule="auto"/>
        <w:ind w:firstLine="720"/>
        <w:rPr>
          <w:rFonts w:ascii="Times New Roman" w:eastAsia="Times New Roman" w:hAnsi="Times New Roman" w:cs="Times New Roman"/>
          <w:sz w:val="24"/>
          <w:szCs w:val="24"/>
        </w:rPr>
      </w:pPr>
    </w:p>
    <w:p w:rsidR="007B484D" w:rsidRPr="003C060B" w:rsidRDefault="007B484D" w:rsidP="007B484D">
      <w:pPr>
        <w:pStyle w:val="ListParagraph"/>
        <w:numPr>
          <w:ilvl w:val="3"/>
          <w:numId w:val="2"/>
        </w:numPr>
        <w:spacing w:line="480" w:lineRule="auto"/>
        <w:rPr>
          <w:rFonts w:ascii="Times New Roman" w:eastAsia="Times New Roman" w:hAnsi="Times New Roman" w:cs="Times New Roman"/>
          <w:b/>
          <w:sz w:val="24"/>
          <w:szCs w:val="24"/>
        </w:rPr>
      </w:pPr>
      <w:r w:rsidRPr="00F25D68">
        <w:rPr>
          <w:rFonts w:ascii="Times New Roman" w:eastAsia="Times New Roman" w:hAnsi="Times New Roman" w:cs="Times New Roman"/>
          <w:b/>
          <w:sz w:val="24"/>
          <w:szCs w:val="24"/>
        </w:rPr>
        <w:lastRenderedPageBreak/>
        <w:t xml:space="preserve">Perhitungan </w:t>
      </w:r>
      <w:r w:rsidRPr="00F25D68">
        <w:rPr>
          <w:rFonts w:ascii="Times New Roman" w:eastAsia="Times New Roman" w:hAnsi="Times New Roman" w:cs="Times New Roman"/>
          <w:b/>
          <w:i/>
          <w:sz w:val="24"/>
          <w:szCs w:val="24"/>
        </w:rPr>
        <w:t>Capital Adequacy Ratio</w:t>
      </w:r>
      <w:r w:rsidRPr="00F25D68">
        <w:rPr>
          <w:rFonts w:ascii="Times New Roman" w:eastAsia="Times New Roman" w:hAnsi="Times New Roman" w:cs="Times New Roman"/>
          <w:b/>
          <w:sz w:val="24"/>
          <w:szCs w:val="24"/>
        </w:rPr>
        <w:t xml:space="preserve"> (CAR) </w:t>
      </w:r>
    </w:p>
    <w:p w:rsidR="007B484D" w:rsidRPr="00F25D68" w:rsidRDefault="007B484D" w:rsidP="007B484D">
      <w:pPr>
        <w:spacing w:after="0" w:line="480" w:lineRule="auto"/>
        <w:ind w:left="720" w:firstLine="720"/>
        <w:rPr>
          <w:rFonts w:ascii="Times New Roman" w:hAnsi="Times New Roman" w:cs="Times New Roman"/>
          <w:sz w:val="24"/>
          <w:szCs w:val="24"/>
        </w:rPr>
      </w:pPr>
      <w:r w:rsidRPr="00F25D68">
        <w:rPr>
          <w:rFonts w:ascii="Times New Roman" w:hAnsi="Times New Roman" w:cs="Times New Roman"/>
          <w:i/>
          <w:iCs/>
          <w:sz w:val="24"/>
          <w:szCs w:val="24"/>
        </w:rPr>
        <w:t xml:space="preserve">Capital Adequacy Ratio </w:t>
      </w:r>
      <w:r w:rsidRPr="00F25D68">
        <w:rPr>
          <w:rFonts w:ascii="Times New Roman" w:hAnsi="Times New Roman" w:cs="Times New Roman"/>
          <w:sz w:val="24"/>
          <w:szCs w:val="24"/>
        </w:rPr>
        <w:t xml:space="preserve">(CAR) merupakan indikator terhadap kemampuan bank untuk menutupi penurunan aktivanya sebagai akibat dari kerugian-kerugian bank yang disebabkan oleh aktiva yang beresiko. Sesuai Surat Edaran Bank Indonesia No.6/23/DPNP tanggal 31 Mei 2004 untuk mengukur </w:t>
      </w:r>
      <w:r w:rsidRPr="00F25D68">
        <w:rPr>
          <w:rFonts w:ascii="Times New Roman" w:hAnsi="Times New Roman" w:cs="Times New Roman"/>
          <w:i/>
          <w:iCs/>
          <w:sz w:val="24"/>
          <w:szCs w:val="24"/>
        </w:rPr>
        <w:t xml:space="preserve">Capital Adequacy Ratio </w:t>
      </w:r>
      <w:r w:rsidRPr="00F25D68">
        <w:rPr>
          <w:rFonts w:ascii="Times New Roman" w:hAnsi="Times New Roman" w:cs="Times New Roman"/>
          <w:sz w:val="24"/>
          <w:szCs w:val="24"/>
        </w:rPr>
        <w:t>(CAR) dapat dirumuskan sebagai berikut :</w:t>
      </w:r>
    </w:p>
    <w:p w:rsidR="007B484D" w:rsidRDefault="007B484D" w:rsidP="007B484D">
      <w:pPr>
        <w:spacing w:line="480" w:lineRule="auto"/>
        <w:ind w:left="720" w:firstLine="720"/>
        <w:rPr>
          <w:rFonts w:ascii="Times New Roman" w:hAnsi="Times New Roman" w:cs="Times New Roman"/>
          <w:sz w:val="24"/>
          <w:szCs w:val="24"/>
          <w:lang w:val="en-US"/>
        </w:rPr>
      </w:pPr>
      <w:r>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712512" behindDoc="0" locked="0" layoutInCell="1" allowOverlap="1">
                <wp:simplePos x="0" y="0"/>
                <wp:positionH relativeFrom="column">
                  <wp:posOffset>1239520</wp:posOffset>
                </wp:positionH>
                <wp:positionV relativeFrom="paragraph">
                  <wp:posOffset>145415</wp:posOffset>
                </wp:positionV>
                <wp:extent cx="3296285" cy="425450"/>
                <wp:effectExtent l="12700" t="7620" r="5715" b="508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6285" cy="425450"/>
                        </a:xfrm>
                        <a:prstGeom prst="rect">
                          <a:avLst/>
                        </a:prstGeom>
                        <a:solidFill>
                          <a:srgbClr val="FFFFFF"/>
                        </a:solidFill>
                        <a:ln w="9525">
                          <a:solidFill>
                            <a:srgbClr val="000000"/>
                          </a:solidFill>
                          <a:miter lim="800000"/>
                          <a:headEnd/>
                          <a:tailEnd/>
                        </a:ln>
                      </wps:spPr>
                      <wps:txbx>
                        <w:txbxContent>
                          <w:p w:rsidR="007B484D" w:rsidRPr="00F25D68" w:rsidRDefault="007B484D" w:rsidP="007B484D">
                            <w:pPr>
                              <w:spacing w:after="240" w:line="480" w:lineRule="auto"/>
                              <w:contextualSpacing/>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CAR = </w:t>
                            </w:r>
                            <m:oMath>
                              <m:f>
                                <m:fPr>
                                  <m:ctrlPr>
                                    <w:rPr>
                                      <w:rFonts w:ascii="Cambria Math" w:eastAsia="Times New Roman" w:hAnsi="Times New Roman" w:cs="Times New Roman"/>
                                      <w:i/>
                                      <w:sz w:val="24"/>
                                      <w:szCs w:val="24"/>
                                    </w:rPr>
                                  </m:ctrlPr>
                                </m:fPr>
                                <m:num>
                                  <m:r>
                                    <m:rPr>
                                      <m:sty m:val="p"/>
                                    </m:rPr>
                                    <w:rPr>
                                      <w:rFonts w:ascii="Cambria Math" w:eastAsia="Times New Roman" w:hAnsi="Times New Roman" w:cs="Times New Roman"/>
                                      <w:sz w:val="24"/>
                                      <w:szCs w:val="24"/>
                                    </w:rPr>
                                    <m:t>Modal Bank</m:t>
                                  </m:r>
                                </m:num>
                                <m:den>
                                  <m:r>
                                    <m:rPr>
                                      <m:sty m:val="p"/>
                                    </m:rPr>
                                    <w:rPr>
                                      <w:rFonts w:ascii="Cambria Math" w:eastAsia="Times New Roman" w:hAnsi="Times New Roman" w:cs="Times New Roman"/>
                                      <w:sz w:val="24"/>
                                      <w:szCs w:val="24"/>
                                    </w:rPr>
                                    <m:t>Aktiva Tertimbang Menurut Risiko</m:t>
                                  </m:r>
                                </m:den>
                              </m:f>
                            </m:oMath>
                            <w:r w:rsidRPr="00F25D68">
                              <w:rPr>
                                <w:rFonts w:ascii="Times New Roman" w:eastAsia="Times New Roman" w:hAnsi="Times New Roman" w:cs="Times New Roman"/>
                                <w:sz w:val="24"/>
                                <w:szCs w:val="24"/>
                              </w:rPr>
                              <w:t xml:space="preserve"> x 100%</w:t>
                            </w:r>
                          </w:p>
                          <w:p w:rsidR="007B484D" w:rsidRDefault="007B484D" w:rsidP="007B48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left:0;text-align:left;margin-left:97.6pt;margin-top:11.45pt;width:259.55pt;height:3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">
                <v:textbox>
                  <w:txbxContent>
                    <w:p w:rsidR="007B484D" w:rsidRPr="00F25D68" w:rsidRDefault="007B484D" w:rsidP="007B484D">
                      <w:pPr>
                        <w:spacing w:after="240" w:line="480" w:lineRule="auto"/>
                        <w:contextualSpacing/>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CAR = </w:t>
                      </w:r>
                      <m:oMath>
                        <m:f>
                          <m:fPr>
                            <m:ctrlPr>
                              <w:rPr>
                                <w:rFonts w:ascii="Cambria Math" w:eastAsia="Times New Roman" w:hAnsi="Times New Roman" w:cs="Times New Roman"/>
                                <w:i/>
                                <w:sz w:val="24"/>
                                <w:szCs w:val="24"/>
                              </w:rPr>
                            </m:ctrlPr>
                          </m:fPr>
                          <m:num>
                            <m:r>
                              <m:rPr>
                                <m:sty m:val="p"/>
                              </m:rPr>
                              <w:rPr>
                                <w:rFonts w:ascii="Cambria Math" w:eastAsia="Times New Roman" w:hAnsi="Times New Roman" w:cs="Times New Roman"/>
                                <w:sz w:val="24"/>
                                <w:szCs w:val="24"/>
                              </w:rPr>
                              <m:t>Modal Bank</m:t>
                            </m:r>
                          </m:num>
                          <m:den>
                            <m:r>
                              <m:rPr>
                                <m:sty m:val="p"/>
                              </m:rPr>
                              <w:rPr>
                                <w:rFonts w:ascii="Cambria Math" w:eastAsia="Times New Roman" w:hAnsi="Times New Roman" w:cs="Times New Roman"/>
                                <w:sz w:val="24"/>
                                <w:szCs w:val="24"/>
                              </w:rPr>
                              <m:t>Aktiva Tertimbang Menurut Risiko</m:t>
                            </m:r>
                          </m:den>
                        </m:f>
                      </m:oMath>
                      <w:r w:rsidRPr="00F25D68">
                        <w:rPr>
                          <w:rFonts w:ascii="Times New Roman" w:eastAsia="Times New Roman" w:hAnsi="Times New Roman" w:cs="Times New Roman"/>
                          <w:sz w:val="24"/>
                          <w:szCs w:val="24"/>
                        </w:rPr>
                        <w:t xml:space="preserve"> x 100%</w:t>
                      </w:r>
                    </w:p>
                    <w:p w:rsidR="007B484D" w:rsidRDefault="007B484D" w:rsidP="007B484D"/>
                  </w:txbxContent>
                </v:textbox>
              </v:rect>
            </w:pict>
          </mc:Fallback>
        </mc:AlternateContent>
      </w:r>
    </w:p>
    <w:p w:rsidR="007B484D" w:rsidRDefault="007B484D" w:rsidP="007B484D">
      <w:pPr>
        <w:spacing w:line="480" w:lineRule="auto"/>
        <w:ind w:left="720" w:firstLine="720"/>
        <w:rPr>
          <w:rFonts w:ascii="Times New Roman" w:hAnsi="Times New Roman" w:cs="Times New Roman"/>
          <w:sz w:val="24"/>
          <w:szCs w:val="24"/>
          <w:lang w:val="en-US"/>
        </w:rPr>
      </w:pPr>
    </w:p>
    <w:p w:rsidR="007B484D" w:rsidRPr="00F25D68" w:rsidRDefault="007B484D" w:rsidP="007B484D">
      <w:pPr>
        <w:spacing w:line="480" w:lineRule="auto"/>
        <w:ind w:left="720" w:firstLine="720"/>
        <w:rPr>
          <w:rFonts w:ascii="Times New Roman" w:hAnsi="Times New Roman" w:cs="Times New Roman"/>
          <w:sz w:val="24"/>
          <w:szCs w:val="24"/>
        </w:rPr>
      </w:pPr>
      <w:r w:rsidRPr="00F25D68">
        <w:rPr>
          <w:rFonts w:ascii="Times New Roman" w:hAnsi="Times New Roman" w:cs="Times New Roman"/>
          <w:sz w:val="24"/>
          <w:szCs w:val="24"/>
        </w:rPr>
        <w:t>Bank didirikan untuk jangka waktu tak terbatas, artinya manajemen bank selalu berusaha menjaga keberlangsungan operasi bank. Untuk dapat mempertahankan dan mengembangkan lembaga perbankan diperlukan daya saing yang memadai. Untuk dapat bersaing, bank harus bekerja pada tingkat efisiensi yang tinggi dan selalu berusaha menekan risiko serta bank harus memiliki modal yang cukup dan sehat sebagai penggerak operasi bank.</w:t>
      </w:r>
    </w:p>
    <w:p w:rsidR="007B484D" w:rsidRPr="00F25D68" w:rsidRDefault="007B484D" w:rsidP="007B484D">
      <w:pPr>
        <w:pStyle w:val="ListParagraph"/>
        <w:numPr>
          <w:ilvl w:val="3"/>
          <w:numId w:val="2"/>
        </w:numPr>
        <w:spacing w:line="480" w:lineRule="auto"/>
        <w:rPr>
          <w:rFonts w:ascii="Times New Roman" w:hAnsi="Times New Roman" w:cs="Times New Roman"/>
          <w:b/>
          <w:bCs/>
          <w:sz w:val="24"/>
          <w:szCs w:val="24"/>
        </w:rPr>
      </w:pPr>
      <w:r w:rsidRPr="00F25D68">
        <w:rPr>
          <w:rFonts w:ascii="Times New Roman" w:hAnsi="Times New Roman" w:cs="Times New Roman"/>
          <w:b/>
          <w:bCs/>
          <w:sz w:val="24"/>
          <w:szCs w:val="24"/>
        </w:rPr>
        <w:t xml:space="preserve">Standar </w:t>
      </w:r>
      <w:r w:rsidRPr="00F25D68">
        <w:rPr>
          <w:rFonts w:ascii="Times New Roman" w:hAnsi="Times New Roman" w:cs="Times New Roman"/>
          <w:b/>
          <w:bCs/>
          <w:i/>
          <w:iCs/>
          <w:sz w:val="24"/>
          <w:szCs w:val="24"/>
        </w:rPr>
        <w:t xml:space="preserve">Capital Adequacy Ratio </w:t>
      </w:r>
      <w:r w:rsidRPr="00F25D68">
        <w:rPr>
          <w:rFonts w:ascii="Times New Roman" w:hAnsi="Times New Roman" w:cs="Times New Roman"/>
          <w:b/>
          <w:bCs/>
          <w:sz w:val="24"/>
          <w:szCs w:val="24"/>
        </w:rPr>
        <w:t>(CAR)</w:t>
      </w:r>
    </w:p>
    <w:p w:rsidR="007B484D" w:rsidRPr="00F25D68" w:rsidRDefault="007B484D" w:rsidP="007B484D">
      <w:pPr>
        <w:spacing w:line="480" w:lineRule="auto"/>
        <w:ind w:left="720" w:firstLine="720"/>
        <w:rPr>
          <w:rFonts w:ascii="Times New Roman" w:hAnsi="Times New Roman" w:cs="Times New Roman"/>
          <w:sz w:val="24"/>
          <w:szCs w:val="24"/>
        </w:rPr>
      </w:pPr>
      <w:r w:rsidRPr="00F25D68">
        <w:rPr>
          <w:rFonts w:ascii="Times New Roman" w:hAnsi="Times New Roman" w:cs="Times New Roman"/>
          <w:sz w:val="24"/>
          <w:szCs w:val="24"/>
        </w:rPr>
        <w:t xml:space="preserve">Besarnya CAR sesuai dengan Implementasi Basel II bulan September 2006 tentang Permodalan Bank dan Rasio </w:t>
      </w:r>
      <w:r w:rsidRPr="00F25D68">
        <w:rPr>
          <w:rFonts w:ascii="Times New Roman" w:hAnsi="Times New Roman" w:cs="Times New Roman"/>
          <w:i/>
          <w:iCs/>
          <w:sz w:val="24"/>
          <w:szCs w:val="24"/>
        </w:rPr>
        <w:t xml:space="preserve">regulatory </w:t>
      </w:r>
      <w:r>
        <w:rPr>
          <w:rFonts w:ascii="Times New Roman" w:hAnsi="Times New Roman" w:cs="Times New Roman"/>
          <w:i/>
          <w:iCs/>
          <w:sz w:val="24"/>
          <w:szCs w:val="24"/>
          <w:lang w:val="en-US"/>
        </w:rPr>
        <w:t xml:space="preserve"> </w:t>
      </w:r>
      <w:r w:rsidRPr="00F25D68">
        <w:rPr>
          <w:rFonts w:ascii="Times New Roman" w:hAnsi="Times New Roman" w:cs="Times New Roman"/>
          <w:sz w:val="24"/>
          <w:szCs w:val="24"/>
        </w:rPr>
        <w:t xml:space="preserve">yang sudah dikenal adalah rasio minimum </w:t>
      </w:r>
      <w:r>
        <w:rPr>
          <w:rFonts w:ascii="Times New Roman" w:hAnsi="Times New Roman" w:cs="Times New Roman"/>
          <w:sz w:val="24"/>
          <w:szCs w:val="24"/>
          <w:lang w:val="en-US"/>
        </w:rPr>
        <w:t xml:space="preserve"> </w:t>
      </w:r>
      <w:r w:rsidRPr="00F25D68">
        <w:rPr>
          <w:rFonts w:ascii="Times New Roman" w:hAnsi="Times New Roman" w:cs="Times New Roman"/>
          <w:sz w:val="24"/>
          <w:szCs w:val="24"/>
        </w:rPr>
        <w:t>sebesar 8%, ketentuan ini juga tercantum dalam Peraturan Bank Indonesia No.10/15/PBI/2008 tentang</w:t>
      </w:r>
      <w:r>
        <w:rPr>
          <w:rFonts w:ascii="Times New Roman" w:hAnsi="Times New Roman" w:cs="Times New Roman"/>
          <w:sz w:val="24"/>
          <w:szCs w:val="24"/>
          <w:lang w:val="en-US"/>
        </w:rPr>
        <w:t xml:space="preserve"> </w:t>
      </w:r>
      <w:r w:rsidRPr="00F25D68">
        <w:rPr>
          <w:rFonts w:ascii="Times New Roman" w:hAnsi="Times New Roman" w:cs="Times New Roman"/>
          <w:sz w:val="24"/>
          <w:szCs w:val="24"/>
        </w:rPr>
        <w:t xml:space="preserve"> Kewajiban Penyediaan Modal Minimum Bank Umum, yang menyatakan: bahwa Bank wajib menyediakan Modal Minimum 8% dari ATMR.</w:t>
      </w:r>
    </w:p>
    <w:p w:rsidR="007B484D" w:rsidRDefault="007B484D" w:rsidP="007B484D">
      <w:pPr>
        <w:spacing w:line="480" w:lineRule="auto"/>
        <w:ind w:left="720" w:firstLine="720"/>
        <w:rPr>
          <w:rFonts w:ascii="Times New Roman" w:hAnsi="Times New Roman" w:cs="Times New Roman"/>
          <w:sz w:val="24"/>
          <w:szCs w:val="24"/>
          <w:lang w:val="en-US"/>
        </w:rPr>
      </w:pPr>
      <w:r w:rsidRPr="00F25D68">
        <w:rPr>
          <w:rFonts w:ascii="Times New Roman" w:hAnsi="Times New Roman" w:cs="Times New Roman"/>
          <w:sz w:val="24"/>
          <w:szCs w:val="24"/>
        </w:rPr>
        <w:lastRenderedPageBreak/>
        <w:t xml:space="preserve">Ratio ini bertujuan untuk memastikan bahwa Bank dapat menyerap kerugian yang timbul dari aktivitas yang dilakukan. Hal ini menghubungkan modal Bank dengan bobot risiko dari </w:t>
      </w:r>
      <w:r w:rsidRPr="00F25D68">
        <w:rPr>
          <w:rFonts w:ascii="Times New Roman" w:hAnsi="Times New Roman" w:cs="Times New Roman"/>
          <w:i/>
          <w:iCs/>
          <w:sz w:val="24"/>
          <w:szCs w:val="24"/>
        </w:rPr>
        <w:t xml:space="preserve">asset </w:t>
      </w:r>
      <w:r w:rsidRPr="00F25D68">
        <w:rPr>
          <w:rFonts w:ascii="Times New Roman" w:hAnsi="Times New Roman" w:cs="Times New Roman"/>
          <w:sz w:val="24"/>
          <w:szCs w:val="24"/>
        </w:rPr>
        <w:t>yang dimiliki.</w:t>
      </w:r>
    </w:p>
    <w:p w:rsidR="007B484D" w:rsidRPr="0018422F" w:rsidRDefault="007B484D" w:rsidP="007B484D">
      <w:pPr>
        <w:spacing w:line="480" w:lineRule="auto"/>
        <w:ind w:left="720" w:firstLine="720"/>
        <w:rPr>
          <w:rFonts w:ascii="Times New Roman" w:hAnsi="Times New Roman" w:cs="Times New Roman"/>
          <w:sz w:val="24"/>
          <w:szCs w:val="24"/>
          <w:lang w:val="en-US"/>
        </w:rPr>
      </w:pPr>
    </w:p>
    <w:p w:rsidR="007B484D" w:rsidRPr="00F25D68" w:rsidRDefault="007B484D" w:rsidP="007B484D">
      <w:pPr>
        <w:pStyle w:val="ListParagraph"/>
        <w:numPr>
          <w:ilvl w:val="2"/>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 xml:space="preserve">Tinjauan Mengenai </w:t>
      </w:r>
      <w:r w:rsidRPr="00F25D68">
        <w:rPr>
          <w:rFonts w:ascii="Times New Roman" w:hAnsi="Times New Roman" w:cs="Times New Roman"/>
          <w:b/>
          <w:i/>
          <w:sz w:val="24"/>
          <w:szCs w:val="24"/>
        </w:rPr>
        <w:t>Loan to Deposit Ratio</w:t>
      </w:r>
      <w:r w:rsidRPr="00F25D68">
        <w:rPr>
          <w:rFonts w:ascii="Times New Roman" w:hAnsi="Times New Roman" w:cs="Times New Roman"/>
          <w:b/>
          <w:sz w:val="24"/>
          <w:szCs w:val="24"/>
        </w:rPr>
        <w:t xml:space="preserve"> (LDR)</w:t>
      </w:r>
    </w:p>
    <w:p w:rsidR="007B484D" w:rsidRPr="00F25D68" w:rsidRDefault="007B484D" w:rsidP="007B484D">
      <w:pPr>
        <w:pStyle w:val="ListParagraph"/>
        <w:numPr>
          <w:ilvl w:val="3"/>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 xml:space="preserve">Pengertian </w:t>
      </w:r>
      <w:r w:rsidRPr="00F25D68">
        <w:rPr>
          <w:rFonts w:ascii="Times New Roman" w:hAnsi="Times New Roman" w:cs="Times New Roman"/>
          <w:b/>
          <w:i/>
          <w:sz w:val="24"/>
          <w:szCs w:val="24"/>
        </w:rPr>
        <w:t>Loan to Deposit Ratio</w:t>
      </w:r>
      <w:r w:rsidRPr="00F25D68">
        <w:rPr>
          <w:rFonts w:ascii="Times New Roman" w:hAnsi="Times New Roman" w:cs="Times New Roman"/>
          <w:b/>
          <w:sz w:val="24"/>
          <w:szCs w:val="24"/>
        </w:rPr>
        <w:t xml:space="preserve"> (LDR)</w:t>
      </w:r>
    </w:p>
    <w:p w:rsidR="007B484D" w:rsidRPr="00F25D68" w:rsidRDefault="007B484D" w:rsidP="007B484D">
      <w:pPr>
        <w:pStyle w:val="ListParagraph"/>
        <w:spacing w:line="480" w:lineRule="auto"/>
        <w:ind w:firstLine="720"/>
        <w:rPr>
          <w:rFonts w:ascii="Times New Roman" w:hAnsi="Times New Roman" w:cs="Times New Roman"/>
          <w:sz w:val="24"/>
          <w:szCs w:val="24"/>
        </w:rPr>
      </w:pPr>
      <w:r w:rsidRPr="00F25D68">
        <w:rPr>
          <w:rFonts w:ascii="Times New Roman" w:hAnsi="Times New Roman" w:cs="Times New Roman"/>
          <w:sz w:val="24"/>
          <w:szCs w:val="24"/>
        </w:rPr>
        <w:t xml:space="preserve">Menurut Kasmir (2011:290), </w:t>
      </w:r>
      <w:r w:rsidRPr="00F25D68">
        <w:rPr>
          <w:rFonts w:ascii="Times New Roman" w:hAnsi="Times New Roman" w:cs="Times New Roman"/>
          <w:i/>
          <w:iCs/>
          <w:sz w:val="24"/>
          <w:szCs w:val="24"/>
        </w:rPr>
        <w:t xml:space="preserve">Loan to Deposit Ratio </w:t>
      </w:r>
      <w:r w:rsidRPr="00F25D68">
        <w:rPr>
          <w:rFonts w:ascii="Times New Roman" w:hAnsi="Times New Roman" w:cs="Times New Roman"/>
          <w:sz w:val="24"/>
          <w:szCs w:val="24"/>
        </w:rPr>
        <w:t xml:space="preserve">(LDR) </w:t>
      </w:r>
      <w:proofErr w:type="gramStart"/>
      <w:r w:rsidRPr="00F25D68">
        <w:rPr>
          <w:rFonts w:ascii="Times New Roman" w:hAnsi="Times New Roman" w:cs="Times New Roman"/>
          <w:sz w:val="24"/>
          <w:szCs w:val="24"/>
        </w:rPr>
        <w:t>adalah :</w:t>
      </w:r>
      <w:proofErr w:type="gramEnd"/>
      <w:r w:rsidRPr="00F25D68">
        <w:rPr>
          <w:rFonts w:ascii="Times New Roman" w:hAnsi="Times New Roman" w:cs="Times New Roman"/>
          <w:sz w:val="24"/>
          <w:szCs w:val="24"/>
        </w:rPr>
        <w:t xml:space="preserve"> “Rasio yang digunakan untuk mengukur komposisi jumlah kredit yang diberikan dibandingkan dengan jumlah dana masyarakat dan modal sendiri yang digunakan”.</w:t>
      </w:r>
    </w:p>
    <w:p w:rsidR="007B484D" w:rsidRPr="00F25D68" w:rsidRDefault="007B484D" w:rsidP="007B484D">
      <w:pPr>
        <w:autoSpaceDE w:val="0"/>
        <w:autoSpaceDN w:val="0"/>
        <w:adjustRightInd w:val="0"/>
        <w:spacing w:after="0" w:line="480" w:lineRule="auto"/>
        <w:ind w:left="720" w:firstLine="720"/>
        <w:rPr>
          <w:rFonts w:ascii="Times New Roman" w:hAnsi="Times New Roman" w:cs="Times New Roman"/>
          <w:sz w:val="24"/>
          <w:szCs w:val="24"/>
        </w:rPr>
      </w:pPr>
      <w:r w:rsidRPr="00F25D68">
        <w:rPr>
          <w:rFonts w:ascii="Times New Roman" w:hAnsi="Times New Roman" w:cs="Times New Roman"/>
          <w:i/>
          <w:sz w:val="24"/>
          <w:szCs w:val="24"/>
        </w:rPr>
        <w:t>Loan to Deposit Ratio</w:t>
      </w:r>
      <w:r w:rsidRPr="00F25D68">
        <w:rPr>
          <w:rFonts w:ascii="Times New Roman" w:hAnsi="Times New Roman" w:cs="Times New Roman"/>
          <w:sz w:val="24"/>
          <w:szCs w:val="24"/>
        </w:rPr>
        <w:t xml:space="preserve"> (LDR) merupakan rasio kredit yang diberikan terhadap dana pihak ketiga (Giro, Tabungan, Sertifikat Deposito, dan Deposito), menurut Surat Edaran Bank Indonesia No 6/23/DPNP tanggal 31 Mei 2004.</w:t>
      </w:r>
    </w:p>
    <w:p w:rsidR="007B484D" w:rsidRPr="00F25D68" w:rsidRDefault="007B484D" w:rsidP="007B484D">
      <w:pPr>
        <w:pStyle w:val="ListParagraph"/>
        <w:numPr>
          <w:ilvl w:val="3"/>
          <w:numId w:val="2"/>
        </w:numPr>
        <w:spacing w:line="480" w:lineRule="auto"/>
        <w:rPr>
          <w:rFonts w:ascii="Times New Roman" w:hAnsi="Times New Roman" w:cs="Times New Roman"/>
          <w:b/>
          <w:sz w:val="24"/>
          <w:szCs w:val="24"/>
        </w:rPr>
      </w:pPr>
      <w:r w:rsidRPr="00F25D68">
        <w:rPr>
          <w:rFonts w:ascii="Times New Roman" w:hAnsi="Times New Roman" w:cs="Times New Roman"/>
          <w:b/>
          <w:sz w:val="24"/>
          <w:szCs w:val="24"/>
        </w:rPr>
        <w:t xml:space="preserve">  Perhitungan</w:t>
      </w:r>
      <w:r w:rsidRPr="00F25D68">
        <w:rPr>
          <w:rFonts w:ascii="Times New Roman" w:hAnsi="Times New Roman" w:cs="Times New Roman"/>
          <w:sz w:val="24"/>
          <w:szCs w:val="24"/>
        </w:rPr>
        <w:t xml:space="preserve"> </w:t>
      </w:r>
      <w:r w:rsidRPr="00F25D68">
        <w:rPr>
          <w:rFonts w:ascii="Times New Roman" w:hAnsi="Times New Roman" w:cs="Times New Roman"/>
          <w:b/>
          <w:i/>
          <w:sz w:val="24"/>
          <w:szCs w:val="24"/>
        </w:rPr>
        <w:t>Loan to Deposit Ratio</w:t>
      </w:r>
      <w:r w:rsidRPr="00F25D68">
        <w:rPr>
          <w:rFonts w:ascii="Times New Roman" w:hAnsi="Times New Roman" w:cs="Times New Roman"/>
          <w:b/>
          <w:sz w:val="24"/>
          <w:szCs w:val="24"/>
        </w:rPr>
        <w:t xml:space="preserve"> (LDR)</w:t>
      </w:r>
    </w:p>
    <w:p w:rsidR="007B484D" w:rsidRDefault="007B484D" w:rsidP="007B484D">
      <w:pPr>
        <w:pStyle w:val="ListParagraph"/>
        <w:spacing w:line="480" w:lineRule="auto"/>
        <w:ind w:firstLine="654"/>
        <w:rPr>
          <w:rFonts w:ascii="Times New Roman" w:hAnsi="Times New Roman" w:cs="Times New Roman"/>
          <w:sz w:val="24"/>
          <w:szCs w:val="24"/>
        </w:rPr>
      </w:pPr>
      <w:r w:rsidRPr="00F25D68">
        <w:rPr>
          <w:rFonts w:ascii="Times New Roman" w:hAnsi="Times New Roman" w:cs="Times New Roman"/>
          <w:sz w:val="24"/>
          <w:szCs w:val="24"/>
        </w:rPr>
        <w:t xml:space="preserve">Sebagaimana fungsi bank sebagai penghimpun dan penyalur </w:t>
      </w:r>
      <w:proofErr w:type="gramStart"/>
      <w:r w:rsidRPr="00F25D68">
        <w:rPr>
          <w:rFonts w:ascii="Times New Roman" w:hAnsi="Times New Roman" w:cs="Times New Roman"/>
          <w:sz w:val="24"/>
          <w:szCs w:val="24"/>
        </w:rPr>
        <w:t>dana</w:t>
      </w:r>
      <w:proofErr w:type="gramEnd"/>
      <w:r w:rsidRPr="00F25D68">
        <w:rPr>
          <w:rFonts w:ascii="Times New Roman" w:hAnsi="Times New Roman" w:cs="Times New Roman"/>
          <w:sz w:val="24"/>
          <w:szCs w:val="24"/>
        </w:rPr>
        <w:t xml:space="preserve"> masyarakat, maka komponen </w:t>
      </w:r>
      <w:r w:rsidRPr="00F25D68">
        <w:rPr>
          <w:rFonts w:ascii="Times New Roman" w:hAnsi="Times New Roman" w:cs="Times New Roman"/>
          <w:i/>
          <w:iCs/>
          <w:sz w:val="24"/>
          <w:szCs w:val="24"/>
        </w:rPr>
        <w:t xml:space="preserve">Loan to Deposit Ratio </w:t>
      </w:r>
      <w:r w:rsidRPr="00F25D68">
        <w:rPr>
          <w:rFonts w:ascii="Times New Roman" w:hAnsi="Times New Roman" w:cs="Times New Roman"/>
          <w:sz w:val="24"/>
          <w:szCs w:val="24"/>
        </w:rPr>
        <w:t xml:space="preserve">(LDR) sangat penting bagi keberlangsungan kegiatan bank untuk menunjukkan besaran jumlah kredit yang diberikan oleh bank kepada masyarakat yang dibiayai dari dana pihak ketiga yang berhasil dihimpun. </w:t>
      </w:r>
    </w:p>
    <w:p w:rsidR="007B484D" w:rsidRDefault="007B484D" w:rsidP="007B484D">
      <w:pPr>
        <w:pStyle w:val="ListParagraph"/>
        <w:spacing w:line="480" w:lineRule="auto"/>
        <w:ind w:firstLine="654"/>
        <w:rPr>
          <w:rFonts w:ascii="Times New Roman" w:hAnsi="Times New Roman" w:cs="Times New Roman"/>
          <w:sz w:val="24"/>
          <w:szCs w:val="24"/>
        </w:rPr>
      </w:pPr>
    </w:p>
    <w:p w:rsidR="007B484D" w:rsidRPr="00F25D68" w:rsidRDefault="007B484D" w:rsidP="007B484D">
      <w:pPr>
        <w:pStyle w:val="ListParagraph"/>
        <w:spacing w:line="480" w:lineRule="auto"/>
        <w:ind w:firstLine="654"/>
        <w:rPr>
          <w:rFonts w:ascii="Times New Roman" w:hAnsi="Times New Roman" w:cs="Times New Roman"/>
          <w:b/>
          <w:sz w:val="24"/>
          <w:szCs w:val="24"/>
        </w:rPr>
      </w:pPr>
      <w:r>
        <w:rPr>
          <w:rFonts w:ascii="Times New Roman" w:eastAsia="Times New Roman" w:hAnsi="Times New Roman" w:cs="Times New Roman"/>
          <w:noProof/>
          <w:sz w:val="24"/>
          <w:szCs w:val="24"/>
          <w:lang w:eastAsia="en-US"/>
        </w:rPr>
        <w:lastRenderedPageBreak/>
        <mc:AlternateContent>
          <mc:Choice Requires="wps">
            <w:drawing>
              <wp:anchor distT="0" distB="0" distL="114300" distR="114300" simplePos="0" relativeHeight="251713536" behindDoc="0" locked="0" layoutInCell="1" allowOverlap="1">
                <wp:simplePos x="0" y="0"/>
                <wp:positionH relativeFrom="column">
                  <wp:posOffset>1452245</wp:posOffset>
                </wp:positionH>
                <wp:positionV relativeFrom="paragraph">
                  <wp:posOffset>982345</wp:posOffset>
                </wp:positionV>
                <wp:extent cx="2796540" cy="436245"/>
                <wp:effectExtent l="6350" t="5080" r="6985" b="635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6540" cy="436245"/>
                        </a:xfrm>
                        <a:prstGeom prst="rect">
                          <a:avLst/>
                        </a:prstGeom>
                        <a:solidFill>
                          <a:srgbClr val="FFFFFF"/>
                        </a:solidFill>
                        <a:ln w="9525">
                          <a:solidFill>
                            <a:srgbClr val="000000"/>
                          </a:solidFill>
                          <a:miter lim="800000"/>
                          <a:headEnd/>
                          <a:tailEnd/>
                        </a:ln>
                      </wps:spPr>
                      <wps:txbx>
                        <w:txbxContent>
                          <w:p w:rsidR="007B484D" w:rsidRPr="00F25D68" w:rsidRDefault="007B484D" w:rsidP="007B484D">
                            <w:pPr>
                              <w:spacing w:after="240" w:line="480" w:lineRule="auto"/>
                              <w:ind w:firstLine="720"/>
                              <w:contextualSpacing/>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LDR = </w:t>
                            </w:r>
                            <m:oMath>
                              <m:f>
                                <m:fPr>
                                  <m:ctrlPr>
                                    <w:rPr>
                                      <w:rFonts w:ascii="Cambria Math" w:eastAsia="Times New Roman" w:hAnsi="Times New Roman" w:cs="Times New Roman"/>
                                      <w:i/>
                                      <w:sz w:val="24"/>
                                      <w:szCs w:val="24"/>
                                    </w:rPr>
                                  </m:ctrlPr>
                                </m:fPr>
                                <m:num>
                                  <m:r>
                                    <m:rPr>
                                      <m:sty m:val="p"/>
                                    </m:rPr>
                                    <w:rPr>
                                      <w:rFonts w:ascii="Cambria Math" w:eastAsia="Times New Roman" w:hAnsi="Times New Roman" w:cs="Times New Roman"/>
                                      <w:sz w:val="24"/>
                                      <w:szCs w:val="24"/>
                                    </w:rPr>
                                    <m:t>Jumlah Kredit</m:t>
                                  </m:r>
                                </m:num>
                                <m:den>
                                  <m:r>
                                    <m:rPr>
                                      <m:sty m:val="p"/>
                                    </m:rPr>
                                    <w:rPr>
                                      <w:rFonts w:ascii="Cambria Math" w:eastAsia="Times New Roman" w:hAnsi="Times New Roman" w:cs="Times New Roman"/>
                                      <w:sz w:val="24"/>
                                      <w:szCs w:val="24"/>
                                    </w:rPr>
                                    <m:t>Dana Pihak Ketiga</m:t>
                                  </m:r>
                                </m:den>
                              </m:f>
                            </m:oMath>
                            <w:r w:rsidRPr="00F25D68">
                              <w:rPr>
                                <w:rFonts w:ascii="Times New Roman" w:eastAsia="Times New Roman" w:hAnsi="Times New Roman" w:cs="Times New Roman"/>
                                <w:sz w:val="24"/>
                                <w:szCs w:val="24"/>
                              </w:rPr>
                              <w:t xml:space="preserve"> x 100%</w:t>
                            </w:r>
                          </w:p>
                          <w:p w:rsidR="007B484D" w:rsidRDefault="007B484D" w:rsidP="007B48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7" style="position:absolute;left:0;text-align:left;margin-left:114.35pt;margin-top:77.35pt;width:220.2pt;height:34.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">
                <v:textbox>
                  <w:txbxContent>
                    <w:p w:rsidR="007B484D" w:rsidRPr="00F25D68" w:rsidRDefault="007B484D" w:rsidP="007B484D">
                      <w:pPr>
                        <w:spacing w:after="240" w:line="480" w:lineRule="auto"/>
                        <w:ind w:firstLine="720"/>
                        <w:contextualSpacing/>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LDR = </w:t>
                      </w:r>
                      <m:oMath>
                        <m:f>
                          <m:fPr>
                            <m:ctrlPr>
                              <w:rPr>
                                <w:rFonts w:ascii="Cambria Math" w:eastAsia="Times New Roman" w:hAnsi="Times New Roman" w:cs="Times New Roman"/>
                                <w:i/>
                                <w:sz w:val="24"/>
                                <w:szCs w:val="24"/>
                              </w:rPr>
                            </m:ctrlPr>
                          </m:fPr>
                          <m:num>
                            <m:r>
                              <m:rPr>
                                <m:sty m:val="p"/>
                              </m:rPr>
                              <w:rPr>
                                <w:rFonts w:ascii="Cambria Math" w:eastAsia="Times New Roman" w:hAnsi="Times New Roman" w:cs="Times New Roman"/>
                                <w:sz w:val="24"/>
                                <w:szCs w:val="24"/>
                              </w:rPr>
                              <m:t>Jumlah Kredit</m:t>
                            </m:r>
                          </m:num>
                          <m:den>
                            <m:r>
                              <m:rPr>
                                <m:sty m:val="p"/>
                              </m:rPr>
                              <w:rPr>
                                <w:rFonts w:ascii="Cambria Math" w:eastAsia="Times New Roman" w:hAnsi="Times New Roman" w:cs="Times New Roman"/>
                                <w:sz w:val="24"/>
                                <w:szCs w:val="24"/>
                              </w:rPr>
                              <m:t>Dana Pihak Ketiga</m:t>
                            </m:r>
                          </m:den>
                        </m:f>
                      </m:oMath>
                      <w:r w:rsidRPr="00F25D68">
                        <w:rPr>
                          <w:rFonts w:ascii="Times New Roman" w:eastAsia="Times New Roman" w:hAnsi="Times New Roman" w:cs="Times New Roman"/>
                          <w:sz w:val="24"/>
                          <w:szCs w:val="24"/>
                        </w:rPr>
                        <w:t xml:space="preserve"> x 100%</w:t>
                      </w:r>
                    </w:p>
                    <w:p w:rsidR="007B484D" w:rsidRDefault="007B484D" w:rsidP="007B484D"/>
                  </w:txbxContent>
                </v:textbox>
              </v:rect>
            </w:pict>
          </mc:Fallback>
        </mc:AlternateContent>
      </w:r>
      <w:r w:rsidRPr="00F25D68">
        <w:rPr>
          <w:rFonts w:ascii="Times New Roman" w:hAnsi="Times New Roman" w:cs="Times New Roman"/>
          <w:sz w:val="24"/>
          <w:szCs w:val="24"/>
        </w:rPr>
        <w:t xml:space="preserve">Sesuai Surat Edaran Bank Indonesia No.6/23/DPNP tanggal 31 Mei 2004 untuk </w:t>
      </w:r>
      <w:proofErr w:type="gramStart"/>
      <w:r w:rsidRPr="00F25D68">
        <w:rPr>
          <w:rFonts w:ascii="Times New Roman" w:hAnsi="Times New Roman" w:cs="Times New Roman"/>
          <w:sz w:val="24"/>
          <w:szCs w:val="24"/>
        </w:rPr>
        <w:t>mengukur</w:t>
      </w:r>
      <w:r>
        <w:rPr>
          <w:rFonts w:ascii="Times New Roman" w:hAnsi="Times New Roman" w:cs="Times New Roman"/>
          <w:sz w:val="24"/>
          <w:szCs w:val="24"/>
        </w:rPr>
        <w:t xml:space="preserve"> </w:t>
      </w:r>
      <w:r w:rsidRPr="00F25D68">
        <w:rPr>
          <w:rFonts w:ascii="Times New Roman" w:hAnsi="Times New Roman" w:cs="Times New Roman"/>
          <w:sz w:val="24"/>
          <w:szCs w:val="24"/>
        </w:rPr>
        <w:t xml:space="preserve"> </w:t>
      </w:r>
      <w:r w:rsidRPr="00F25D68">
        <w:rPr>
          <w:rFonts w:ascii="Times New Roman" w:hAnsi="Times New Roman" w:cs="Times New Roman"/>
          <w:i/>
          <w:iCs/>
          <w:sz w:val="24"/>
          <w:szCs w:val="24"/>
        </w:rPr>
        <w:t>Loan</w:t>
      </w:r>
      <w:proofErr w:type="gramEnd"/>
      <w:r w:rsidRPr="00F25D68">
        <w:rPr>
          <w:rFonts w:ascii="Times New Roman" w:hAnsi="Times New Roman" w:cs="Times New Roman"/>
          <w:i/>
          <w:iCs/>
          <w:sz w:val="24"/>
          <w:szCs w:val="24"/>
        </w:rPr>
        <w:t xml:space="preserve"> to Deposit Ratio </w:t>
      </w:r>
      <w:r w:rsidRPr="00F25D68">
        <w:rPr>
          <w:rFonts w:ascii="Times New Roman" w:hAnsi="Times New Roman" w:cs="Times New Roman"/>
          <w:sz w:val="24"/>
          <w:szCs w:val="24"/>
        </w:rPr>
        <w:t xml:space="preserve">(LDR) dapat dirumuskan sebagai berikut : </w:t>
      </w:r>
    </w:p>
    <w:p w:rsidR="007B484D" w:rsidRDefault="007B484D" w:rsidP="007B484D">
      <w:pPr>
        <w:pStyle w:val="Default"/>
        <w:spacing w:line="480" w:lineRule="auto"/>
        <w:rPr>
          <w:b/>
        </w:rPr>
      </w:pPr>
    </w:p>
    <w:p w:rsidR="007B484D" w:rsidRDefault="007B484D" w:rsidP="007B484D">
      <w:pPr>
        <w:pStyle w:val="Default"/>
        <w:spacing w:line="480" w:lineRule="auto"/>
        <w:rPr>
          <w:b/>
        </w:rPr>
      </w:pPr>
    </w:p>
    <w:p w:rsidR="007B484D" w:rsidRPr="00F25D68" w:rsidRDefault="007B484D" w:rsidP="007B484D">
      <w:pPr>
        <w:pStyle w:val="Default"/>
        <w:spacing w:line="480" w:lineRule="auto"/>
      </w:pPr>
      <w:proofErr w:type="gramStart"/>
      <w:r w:rsidRPr="00CF6760">
        <w:rPr>
          <w:b/>
        </w:rPr>
        <w:t>2.1.4.3</w:t>
      </w:r>
      <w:r w:rsidRPr="00F25D68">
        <w:t xml:space="preserve">  </w:t>
      </w:r>
      <w:r w:rsidRPr="00F25D68">
        <w:rPr>
          <w:b/>
          <w:bCs/>
        </w:rPr>
        <w:t>Standar</w:t>
      </w:r>
      <w:proofErr w:type="gramEnd"/>
      <w:r w:rsidRPr="00F25D68">
        <w:rPr>
          <w:b/>
          <w:bCs/>
        </w:rPr>
        <w:t xml:space="preserve"> </w:t>
      </w:r>
      <w:r w:rsidRPr="00F25D68">
        <w:rPr>
          <w:b/>
          <w:bCs/>
          <w:i/>
          <w:iCs/>
        </w:rPr>
        <w:t xml:space="preserve">Loan to Deposit Ratio </w:t>
      </w:r>
      <w:r w:rsidRPr="00F25D68">
        <w:rPr>
          <w:b/>
          <w:bCs/>
        </w:rPr>
        <w:t xml:space="preserve">(LDR) </w:t>
      </w:r>
    </w:p>
    <w:p w:rsidR="007B484D" w:rsidRPr="007760B9" w:rsidRDefault="007B484D" w:rsidP="007B484D">
      <w:pPr>
        <w:autoSpaceDE w:val="0"/>
        <w:autoSpaceDN w:val="0"/>
        <w:adjustRightInd w:val="0"/>
        <w:spacing w:line="480" w:lineRule="auto"/>
        <w:ind w:left="720" w:firstLine="720"/>
        <w:rPr>
          <w:rFonts w:ascii="Times New Roman" w:hAnsi="Times New Roman" w:cs="Times New Roman"/>
          <w:sz w:val="24"/>
          <w:szCs w:val="24"/>
          <w:lang w:val="en-US"/>
        </w:rPr>
      </w:pPr>
      <w:r w:rsidRPr="00F25D68">
        <w:rPr>
          <w:rFonts w:ascii="Times New Roman" w:hAnsi="Times New Roman" w:cs="Times New Roman"/>
          <w:sz w:val="24"/>
          <w:szCs w:val="24"/>
        </w:rPr>
        <w:t xml:space="preserve">Rasio </w:t>
      </w:r>
      <w:r w:rsidRPr="00F25D68">
        <w:rPr>
          <w:rFonts w:ascii="Times New Roman" w:hAnsi="Times New Roman" w:cs="Times New Roman"/>
          <w:i/>
          <w:iCs/>
          <w:sz w:val="24"/>
          <w:szCs w:val="24"/>
        </w:rPr>
        <w:t xml:space="preserve">Loan to Deposit Ratio </w:t>
      </w:r>
      <w:r w:rsidRPr="00F25D68">
        <w:rPr>
          <w:rFonts w:ascii="Times New Roman" w:hAnsi="Times New Roman" w:cs="Times New Roman"/>
          <w:sz w:val="24"/>
          <w:szCs w:val="24"/>
        </w:rPr>
        <w:t>(LDR) d</w:t>
      </w:r>
      <w:r>
        <w:rPr>
          <w:rFonts w:ascii="Times New Roman" w:hAnsi="Times New Roman" w:cs="Times New Roman"/>
          <w:sz w:val="24"/>
          <w:szCs w:val="24"/>
          <w:lang w:val="en-US"/>
        </w:rPr>
        <w:t>apat diartikan sebagai perbandingan antara jumlah dana yang disalurkan kepada masyarakat dalam bentuk kredit dengan jumlah simpanan dari masyarakat yang dikumpulkan bank dalam bentuk tabungan, giro, deposito. Berdasarkan Ketentuan Bank Indonesia Nomor 15/15PBI/2013 BI menetapkan tingkat LDR yang baik berkisar antara 78%-92</w:t>
      </w:r>
      <w:proofErr w:type="gramStart"/>
      <w:r>
        <w:rPr>
          <w:rFonts w:ascii="Times New Roman" w:hAnsi="Times New Roman" w:cs="Times New Roman"/>
          <w:sz w:val="24"/>
          <w:szCs w:val="24"/>
          <w:lang w:val="en-US"/>
        </w:rPr>
        <w:t xml:space="preserve">% </w:t>
      </w:r>
      <w:r w:rsidRPr="00F25D68">
        <w:rPr>
          <w:rFonts w:ascii="Times New Roman" w:hAnsi="Times New Roman" w:cs="Times New Roman"/>
          <w:sz w:val="24"/>
          <w:szCs w:val="24"/>
        </w:rPr>
        <w:t>.</w:t>
      </w:r>
      <w:proofErr w:type="gramEnd"/>
    </w:p>
    <w:p w:rsidR="007B484D" w:rsidRPr="00902E54" w:rsidRDefault="007B484D" w:rsidP="007B484D">
      <w:pPr>
        <w:pStyle w:val="Default"/>
        <w:numPr>
          <w:ilvl w:val="1"/>
          <w:numId w:val="2"/>
        </w:numPr>
        <w:spacing w:line="480" w:lineRule="auto"/>
        <w:ind w:left="0" w:firstLine="0"/>
        <w:rPr>
          <w:b/>
        </w:rPr>
      </w:pPr>
      <w:r w:rsidRPr="00902E54">
        <w:rPr>
          <w:b/>
        </w:rPr>
        <w:t>Kerangka Pemikiran</w:t>
      </w:r>
    </w:p>
    <w:p w:rsidR="007B484D" w:rsidRDefault="007B484D" w:rsidP="007B484D">
      <w:pPr>
        <w:pStyle w:val="Default"/>
        <w:spacing w:line="480" w:lineRule="auto"/>
        <w:ind w:firstLine="1035"/>
      </w:pPr>
      <w:proofErr w:type="gramStart"/>
      <w:r>
        <w:t>Bank merupakan suatu badan usaha yang bergerak dalam bidang keungan, yang</w:t>
      </w:r>
      <w:r w:rsidRPr="00F25D68">
        <w:t xml:space="preserve"> </w:t>
      </w:r>
      <w:r>
        <w:t>kegiatan utamanya menerima simpanan dalam bentuk giro, tabungan dan deposito, dan menyalurkannya kembali dalam bentuk pinjaman.</w:t>
      </w:r>
      <w:proofErr w:type="gramEnd"/>
      <w:r>
        <w:t xml:space="preserve"> Selain itu bank juga memberikan jasa-jasa bagi masyarakat antara lain </w:t>
      </w:r>
      <w:proofErr w:type="gramStart"/>
      <w:r>
        <w:t>sebagai  tempat</w:t>
      </w:r>
      <w:proofErr w:type="gramEnd"/>
      <w:r>
        <w:t xml:space="preserve"> untuk menukar uang, dan memindahkan uang atau menerima segala macam bentuk pembayaran dan setoran.</w:t>
      </w:r>
    </w:p>
    <w:p w:rsidR="007B484D" w:rsidRDefault="007B484D" w:rsidP="007B484D">
      <w:pPr>
        <w:pStyle w:val="Default"/>
        <w:spacing w:line="480" w:lineRule="auto"/>
        <w:ind w:firstLine="720"/>
      </w:pPr>
      <w:r>
        <w:t xml:space="preserve">Untuk dapat menyalurkan </w:t>
      </w:r>
      <w:proofErr w:type="gramStart"/>
      <w:r>
        <w:t>dana</w:t>
      </w:r>
      <w:proofErr w:type="gramEnd"/>
      <w:r>
        <w:t xml:space="preserve"> kepada masyarakat, bank membutuhkan sejumlah dana, dana tersebut diperoleh dari modal sendiri dan pinjaman-pinjaman dari pihak lain. Salah satunya adalah pinjaman dari </w:t>
      </w:r>
      <w:proofErr w:type="gramStart"/>
      <w:r>
        <w:t>dana</w:t>
      </w:r>
      <w:proofErr w:type="gramEnd"/>
      <w:r>
        <w:t xml:space="preserve"> pihak ketiga. Dana pihak </w:t>
      </w:r>
      <w:r>
        <w:lastRenderedPageBreak/>
        <w:t xml:space="preserve">ketiga merupakan sumber </w:t>
      </w:r>
      <w:proofErr w:type="gramStart"/>
      <w:r>
        <w:t>dana</w:t>
      </w:r>
      <w:proofErr w:type="gramEnd"/>
      <w:r>
        <w:t xml:space="preserve"> bank yang berasal dari masyarakat sebagai nasabah dalam bentuk simpanan giro, tabungan dan deposito. Berdasarkan UU No.10 tahun 1998, dapat dikatakan bahwa besarnya penyaluran kredit bergantung kepada besarnya </w:t>
      </w:r>
      <w:proofErr w:type="gramStart"/>
      <w:r>
        <w:t>dana</w:t>
      </w:r>
      <w:proofErr w:type="gramEnd"/>
      <w:r>
        <w:t xml:space="preserve"> pihak ketiga yang dapat dihimpun oleh perbankan.</w:t>
      </w:r>
    </w:p>
    <w:p w:rsidR="007B484D" w:rsidRDefault="007B484D" w:rsidP="007B484D">
      <w:pPr>
        <w:pStyle w:val="Default"/>
        <w:spacing w:line="480" w:lineRule="auto"/>
        <w:ind w:firstLine="720"/>
        <w:jc w:val="both"/>
      </w:pPr>
      <w:r>
        <w:t xml:space="preserve">Selain menyalurkan </w:t>
      </w:r>
      <w:proofErr w:type="gramStart"/>
      <w:r>
        <w:t>dana</w:t>
      </w:r>
      <w:proofErr w:type="gramEnd"/>
      <w:r>
        <w:t xml:space="preserve"> kepada masyarakat bank juga harus menyediakan penyediaan modal minimum, dengan kata lain yaitu CAR dimana besarnya CAR yang harus dicapai oleh suatu bank minimal 8%. Dimana dengan modal yang besar maka suatu bank dapat menyalurkan kredit lebih banyak, sejalan dengan kredit yang meningkat maka </w:t>
      </w:r>
      <w:proofErr w:type="gramStart"/>
      <w:r>
        <w:t>akan</w:t>
      </w:r>
      <w:proofErr w:type="gramEnd"/>
      <w:r>
        <w:t xml:space="preserve"> meningkatkan LDR. </w:t>
      </w:r>
      <w:proofErr w:type="gramStart"/>
      <w:r>
        <w:t>Semakin tinggi CAR mengindikasi bahwa bank telah mempunyai modal yang cukup baik dalam menunjang kebutuhannya serta menanggung risiko-risiko yang timbul termasuk didalamnya risiko kredit.</w:t>
      </w:r>
      <w:proofErr w:type="gramEnd"/>
    </w:p>
    <w:p w:rsidR="007B484D" w:rsidRDefault="007B484D" w:rsidP="007B484D">
      <w:pPr>
        <w:pStyle w:val="Default"/>
        <w:spacing w:line="480" w:lineRule="auto"/>
        <w:ind w:firstLine="720"/>
        <w:jc w:val="both"/>
      </w:pPr>
      <w:proofErr w:type="gramStart"/>
      <w:r w:rsidRPr="002A4EF7">
        <w:t xml:space="preserve">Hal ini erat sekali hubungannya dengan </w:t>
      </w:r>
      <w:r w:rsidRPr="002A4EF7">
        <w:rPr>
          <w:i/>
        </w:rPr>
        <w:t>Loan to Deposit Ratio</w:t>
      </w:r>
      <w:r w:rsidRPr="002A4EF7">
        <w:t>.</w:t>
      </w:r>
      <w:proofErr w:type="gramEnd"/>
      <w:r w:rsidRPr="002A4EF7">
        <w:t xml:space="preserve"> LDR merupakan ukuran likuiditas yang mengukur besarnya dana yang ditempatkan dalam bentuk kr</w:t>
      </w:r>
      <w:r>
        <w:t xml:space="preserve">edit yang berasal dari </w:t>
      </w:r>
      <w:proofErr w:type="gramStart"/>
      <w:r>
        <w:t xml:space="preserve">dana </w:t>
      </w:r>
      <w:r w:rsidRPr="002A4EF7">
        <w:t xml:space="preserve"> </w:t>
      </w:r>
      <w:r>
        <w:t>masyarakat</w:t>
      </w:r>
      <w:proofErr w:type="gramEnd"/>
      <w:r w:rsidRPr="002A4EF7">
        <w:t xml:space="preserve">. Semakin tinggi LDR maka semakin tinggi </w:t>
      </w:r>
      <w:proofErr w:type="gramStart"/>
      <w:r w:rsidRPr="002A4EF7">
        <w:t>dana</w:t>
      </w:r>
      <w:proofErr w:type="gramEnd"/>
      <w:r w:rsidRPr="002A4EF7">
        <w:t xml:space="preserve"> yang disalurkan ke dana pihak ketiga. </w:t>
      </w:r>
    </w:p>
    <w:p w:rsidR="007B484D" w:rsidRDefault="007B484D" w:rsidP="007B484D">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penelitian yang dilakukan oleh Arditya Prayudi (2010) yang berjudul Pengaruh CAR, NPL, BOPO, ROA dan NIM terhadap LDR menunjukan bahwa CAR, NPL tidak berpengaruh terhadap LDR, sedangkan ROA dan NIM berpengaruh terhadap LDR.</w:t>
      </w:r>
    </w:p>
    <w:p w:rsidR="007B484D" w:rsidRDefault="007B484D" w:rsidP="007B484D">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Berdasarkan uraian yang telah dikemukakan di atas, peneliti selanjutnya menjabarkan ke dalam kerangka pemikiran penelitian agar mempermudah proses penelitian</w:t>
      </w:r>
      <w:r>
        <w:rPr>
          <w:rFonts w:ascii="Times New Roman" w:hAnsi="Times New Roman" w:cs="Times New Roman"/>
          <w:sz w:val="24"/>
          <w:szCs w:val="24"/>
          <w:lang w:val="en-US"/>
        </w:rPr>
        <w:t>.</w:t>
      </w:r>
    </w:p>
    <w:p w:rsidR="007B484D" w:rsidRPr="002E2623" w:rsidRDefault="007B484D" w:rsidP="007B484D">
      <w:pPr>
        <w:autoSpaceDE w:val="0"/>
        <w:autoSpaceDN w:val="0"/>
        <w:adjustRightInd w:val="0"/>
        <w:spacing w:after="0" w:line="480" w:lineRule="auto"/>
        <w:ind w:firstLine="720"/>
        <w:jc w:val="both"/>
        <w:rPr>
          <w:rFonts w:ascii="Times New Roman" w:hAnsi="Times New Roman" w:cs="Times New Roman"/>
          <w:sz w:val="24"/>
          <w:szCs w:val="24"/>
          <w:lang w:val="en-US"/>
        </w:rPr>
      </w:pPr>
    </w:p>
    <w:p w:rsidR="007B484D" w:rsidRPr="00EF679D" w:rsidRDefault="007B484D" w:rsidP="007B484D">
      <w:pPr>
        <w:spacing w:line="480" w:lineRule="auto"/>
        <w:rPr>
          <w:rFonts w:ascii="Times New Roman" w:hAnsi="Times New Roman" w:cs="Times New Roman"/>
          <w:sz w:val="24"/>
          <w:szCs w:val="24"/>
          <w:lang w:val="en-US"/>
        </w:rPr>
      </w:pPr>
      <w:r>
        <w:rPr>
          <w:rFonts w:ascii="Times New Roman" w:hAnsi="Times New Roman" w:cs="Times New Roman"/>
          <w:noProof/>
          <w:sz w:val="24"/>
          <w:szCs w:val="24"/>
          <w:lang w:val="en-US" w:eastAsia="en-US"/>
        </w:rPr>
        <w:lastRenderedPageBreak/>
        <mc:AlternateContent>
          <mc:Choice Requires="wps">
            <w:drawing>
              <wp:anchor distT="0" distB="0" distL="114300" distR="114300" simplePos="0" relativeHeight="251659264" behindDoc="0" locked="0" layoutInCell="1" allowOverlap="1">
                <wp:simplePos x="0" y="0"/>
                <wp:positionH relativeFrom="column">
                  <wp:posOffset>2906395</wp:posOffset>
                </wp:positionH>
                <wp:positionV relativeFrom="paragraph">
                  <wp:posOffset>224790</wp:posOffset>
                </wp:positionV>
                <wp:extent cx="895350" cy="323850"/>
                <wp:effectExtent l="12700" t="9525" r="6350" b="9525"/>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23850"/>
                        </a:xfrm>
                        <a:prstGeom prst="roundRect">
                          <a:avLst>
                            <a:gd name="adj" fmla="val 16667"/>
                          </a:avLst>
                        </a:prstGeom>
                        <a:solidFill>
                          <a:srgbClr val="FFFFFF"/>
                        </a:solidFill>
                        <a:ln w="9525">
                          <a:solidFill>
                            <a:srgbClr val="000000"/>
                          </a:solidFill>
                          <a:round/>
                          <a:headEnd/>
                          <a:tailEnd/>
                        </a:ln>
                      </wps:spPr>
                      <wps:txbx>
                        <w:txbxContent>
                          <w:p w:rsidR="007B484D" w:rsidRPr="006F00DA" w:rsidRDefault="007B484D" w:rsidP="007B484D">
                            <w:pPr>
                              <w:jc w:val="center"/>
                              <w:rPr>
                                <w:lang w:val="en-US"/>
                              </w:rPr>
                            </w:pPr>
                            <w:r>
                              <w:rPr>
                                <w:lang w:val="en-US"/>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2" o:spid="_x0000_s1028" style="position:absolute;margin-left:228.85pt;margin-top:17.7pt;width:70.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">
                <v:textbox>
                  <w:txbxContent>
                    <w:p w:rsidR="007B484D" w:rsidRPr="006F00DA" w:rsidRDefault="007B484D" w:rsidP="007B484D">
                      <w:pPr>
                        <w:jc w:val="center"/>
                        <w:rPr>
                          <w:lang w:val="en-US"/>
                        </w:rPr>
                      </w:pPr>
                      <w:r>
                        <w:rPr>
                          <w:lang w:val="en-US"/>
                        </w:rPr>
                        <w:t>BANK</w:t>
                      </w:r>
                    </w:p>
                  </w:txbxContent>
                </v:textbox>
              </v:roundrect>
            </w:pict>
          </mc:Fallback>
        </mc:AlternateContent>
      </w:r>
    </w:p>
    <w:p w:rsidR="007B484D" w:rsidRDefault="007B484D" w:rsidP="007B484D">
      <w:pPr>
        <w:autoSpaceDE w:val="0"/>
        <w:autoSpaceDN w:val="0"/>
        <w:adjustRightInd w:val="0"/>
        <w:spacing w:after="0" w:line="480" w:lineRule="auto"/>
        <w:ind w:firstLine="720"/>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3304540</wp:posOffset>
                </wp:positionH>
                <wp:positionV relativeFrom="paragraph">
                  <wp:posOffset>71120</wp:posOffset>
                </wp:positionV>
                <wp:extent cx="0" cy="276225"/>
                <wp:effectExtent l="10795" t="9525" r="8255" b="9525"/>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260.2pt;margin-top:5.6pt;width:0;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"/>
            </w:pict>
          </mc:Fallback>
        </mc:AlternateContent>
      </w:r>
    </w:p>
    <w:p w:rsidR="007B484D" w:rsidRPr="00646239" w:rsidRDefault="007B484D" w:rsidP="007B484D">
      <w:pP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2790825</wp:posOffset>
                </wp:positionH>
                <wp:positionV relativeFrom="paragraph">
                  <wp:posOffset>161925</wp:posOffset>
                </wp:positionV>
                <wp:extent cx="1247775" cy="504825"/>
                <wp:effectExtent l="11430" t="12700" r="7620" b="6350"/>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504825"/>
                        </a:xfrm>
                        <a:prstGeom prst="roundRect">
                          <a:avLst>
                            <a:gd name="adj" fmla="val 16667"/>
                          </a:avLst>
                        </a:prstGeom>
                        <a:solidFill>
                          <a:srgbClr val="FFFFFF"/>
                        </a:solidFill>
                        <a:ln w="9525">
                          <a:solidFill>
                            <a:srgbClr val="000000"/>
                          </a:solidFill>
                          <a:round/>
                          <a:headEnd/>
                          <a:tailEnd/>
                        </a:ln>
                      </wps:spPr>
                      <wps:txbx>
                        <w:txbxContent>
                          <w:p w:rsidR="007B484D" w:rsidRPr="00746CEC" w:rsidRDefault="007B484D" w:rsidP="007B484D">
                            <w:pPr>
                              <w:jc w:val="center"/>
                              <w:rPr>
                                <w:lang w:val="en-US"/>
                              </w:rPr>
                            </w:pPr>
                            <w:r>
                              <w:rPr>
                                <w:lang w:val="en-US"/>
                              </w:rPr>
                              <w:t>MENYALURKAN 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0" o:spid="_x0000_s1029" style="position:absolute;margin-left:219.75pt;margin-top:12.75pt;width:98.25pt;height:3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">
                <v:textbox>
                  <w:txbxContent>
                    <w:p w:rsidR="007B484D" w:rsidRPr="00746CEC" w:rsidRDefault="007B484D" w:rsidP="007B484D">
                      <w:pPr>
                        <w:jc w:val="center"/>
                        <w:rPr>
                          <w:lang w:val="en-US"/>
                        </w:rPr>
                      </w:pPr>
                      <w:r>
                        <w:rPr>
                          <w:lang w:val="en-US"/>
                        </w:rPr>
                        <w:t>MENYALURKAN DANA</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3600" behindDoc="0" locked="0" layoutInCell="1" allowOverlap="1">
                <wp:simplePos x="0" y="0"/>
                <wp:positionH relativeFrom="column">
                  <wp:posOffset>3304540</wp:posOffset>
                </wp:positionH>
                <wp:positionV relativeFrom="paragraph">
                  <wp:posOffset>-3175</wp:posOffset>
                </wp:positionV>
                <wp:extent cx="635" cy="200025"/>
                <wp:effectExtent l="10795" t="9525" r="7620" b="952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0.2pt;margin-top:-.25pt;width:.0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674370</wp:posOffset>
                </wp:positionH>
                <wp:positionV relativeFrom="paragraph">
                  <wp:posOffset>-4445</wp:posOffset>
                </wp:positionV>
                <wp:extent cx="4859020" cy="635"/>
                <wp:effectExtent l="9525" t="8255" r="8255" b="1016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90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53.1pt;margin-top:-.35pt;width:382.6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674370</wp:posOffset>
                </wp:positionH>
                <wp:positionV relativeFrom="paragraph">
                  <wp:posOffset>-3810</wp:posOffset>
                </wp:positionV>
                <wp:extent cx="635" cy="200025"/>
                <wp:effectExtent l="9525" t="8890" r="8890" b="1016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53.1pt;margin-top:-.3pt;width:.0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137795</wp:posOffset>
                </wp:positionH>
                <wp:positionV relativeFrom="paragraph">
                  <wp:posOffset>196215</wp:posOffset>
                </wp:positionV>
                <wp:extent cx="1104900" cy="504825"/>
                <wp:effectExtent l="6350" t="8890" r="12700" b="10160"/>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504825"/>
                        </a:xfrm>
                        <a:prstGeom prst="roundRect">
                          <a:avLst>
                            <a:gd name="adj" fmla="val 16667"/>
                          </a:avLst>
                        </a:prstGeom>
                        <a:solidFill>
                          <a:srgbClr val="FFFFFF"/>
                        </a:solidFill>
                        <a:ln w="9525">
                          <a:solidFill>
                            <a:srgbClr val="000000"/>
                          </a:solidFill>
                          <a:round/>
                          <a:headEnd/>
                          <a:tailEnd/>
                        </a:ln>
                      </wps:spPr>
                      <wps:txbx>
                        <w:txbxContent>
                          <w:p w:rsidR="007B484D" w:rsidRPr="006F00DA" w:rsidRDefault="007B484D" w:rsidP="007B484D">
                            <w:pPr>
                              <w:jc w:val="center"/>
                              <w:rPr>
                                <w:lang w:val="en-US"/>
                              </w:rPr>
                            </w:pPr>
                            <w:r>
                              <w:rPr>
                                <w:lang w:val="en-US"/>
                              </w:rPr>
                              <w:t>MENGHIMPUN 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6" o:spid="_x0000_s1030" style="position:absolute;margin-left:10.85pt;margin-top:15.45pt;width:87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">
                <v:textbox>
                  <w:txbxContent>
                    <w:p w:rsidR="007B484D" w:rsidRPr="006F00DA" w:rsidRDefault="007B484D" w:rsidP="007B484D">
                      <w:pPr>
                        <w:jc w:val="center"/>
                        <w:rPr>
                          <w:lang w:val="en-US"/>
                        </w:rPr>
                      </w:pPr>
                      <w:r>
                        <w:rPr>
                          <w:lang w:val="en-US"/>
                        </w:rPr>
                        <w:t>MENGHIMPUN DANA</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5534025</wp:posOffset>
                </wp:positionH>
                <wp:positionV relativeFrom="paragraph">
                  <wp:posOffset>59690</wp:posOffset>
                </wp:positionV>
                <wp:extent cx="635" cy="247650"/>
                <wp:effectExtent l="11430" t="5715" r="6985" b="1333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65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435.75pt;margin-top:4.7pt;width:.0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">
                <v:stroke dashstyle="dashDot"/>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4867275</wp:posOffset>
                </wp:positionH>
                <wp:positionV relativeFrom="paragraph">
                  <wp:posOffset>307340</wp:posOffset>
                </wp:positionV>
                <wp:extent cx="1247775" cy="457200"/>
                <wp:effectExtent l="11430" t="5715" r="7620" b="13335"/>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oundRect">
                          <a:avLst>
                            <a:gd name="adj" fmla="val 16667"/>
                          </a:avLst>
                        </a:prstGeom>
                        <a:solidFill>
                          <a:srgbClr val="FFFFFF"/>
                        </a:solidFill>
                        <a:ln w="9525">
                          <a:solidFill>
                            <a:srgbClr val="000000"/>
                          </a:solidFill>
                          <a:round/>
                          <a:headEnd/>
                          <a:tailEnd/>
                        </a:ln>
                      </wps:spPr>
                      <wps:txbx>
                        <w:txbxContent>
                          <w:p w:rsidR="007B484D" w:rsidRPr="00746CEC" w:rsidRDefault="007B484D" w:rsidP="007B484D">
                            <w:pPr>
                              <w:rPr>
                                <w:lang w:val="en-US"/>
                              </w:rPr>
                            </w:pPr>
                            <w:r>
                              <w:rPr>
                                <w:lang w:val="en-US"/>
                              </w:rPr>
                              <w:t>JASA LALU LINTAS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4" o:spid="_x0000_s1031" style="position:absolute;margin-left:383.25pt;margin-top:24.2pt;width:98.25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">
                <v:textbox>
                  <w:txbxContent>
                    <w:p w:rsidR="007B484D" w:rsidRPr="00746CEC" w:rsidRDefault="007B484D" w:rsidP="007B484D">
                      <w:pPr>
                        <w:rPr>
                          <w:lang w:val="en-US"/>
                        </w:rPr>
                      </w:pPr>
                      <w:r>
                        <w:rPr>
                          <w:lang w:val="en-US"/>
                        </w:rPr>
                        <w:t>JASA LALU LINTAS</w:t>
                      </w:r>
                    </w:p>
                  </w:txbxContent>
                </v:textbox>
              </v:roundrect>
            </w:pict>
          </mc:Fallback>
        </mc:AlternateContent>
      </w:r>
    </w:p>
    <w:p w:rsidR="007B484D" w:rsidRPr="00646239" w:rsidRDefault="007B484D" w:rsidP="007B484D">
      <w:pPr>
        <w:rPr>
          <w:rFonts w:ascii="Times New Roman" w:hAnsi="Times New Roman" w:cs="Times New Roman"/>
          <w:sz w:val="24"/>
          <w:szCs w:val="24"/>
          <w:lang w:val="en-US"/>
        </w:rPr>
      </w:pPr>
    </w:p>
    <w:p w:rsidR="007B484D" w:rsidRPr="00646239" w:rsidRDefault="007B484D" w:rsidP="007B484D">
      <w:pP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76672" behindDoc="0" locked="0" layoutInCell="1" allowOverlap="1">
                <wp:simplePos x="0" y="0"/>
                <wp:positionH relativeFrom="column">
                  <wp:posOffset>3933825</wp:posOffset>
                </wp:positionH>
                <wp:positionV relativeFrom="paragraph">
                  <wp:posOffset>239395</wp:posOffset>
                </wp:positionV>
                <wp:extent cx="0" cy="219075"/>
                <wp:effectExtent l="11430" t="13970" r="7620" b="508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FF"/>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309.75pt;margin-top:18.85pt;width:0;height:17.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" strokecolor="blue">
                <v:stroke dashstyle="dashDot"/>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2790190</wp:posOffset>
                </wp:positionH>
                <wp:positionV relativeFrom="paragraph">
                  <wp:posOffset>241300</wp:posOffset>
                </wp:positionV>
                <wp:extent cx="635" cy="218440"/>
                <wp:effectExtent l="10795" t="6350" r="7620" b="1333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219.7pt;margin-top:19pt;width:.05pt;height:17.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IAKQIAAE0EAAAOAAAAZHJzL2Uyb0RvYy54bWysVE2P2jAQvVfqf7B8Z0PYQ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8720" behindDoc="0" locked="0" layoutInCell="1" allowOverlap="1">
                <wp:simplePos x="0" y="0"/>
                <wp:positionH relativeFrom="column">
                  <wp:posOffset>2790825</wp:posOffset>
                </wp:positionH>
                <wp:positionV relativeFrom="paragraph">
                  <wp:posOffset>239395</wp:posOffset>
                </wp:positionV>
                <wp:extent cx="1143000" cy="0"/>
                <wp:effectExtent l="11430" t="13970" r="7620" b="508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219.75pt;margin-top:18.85pt;width:90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4624" behindDoc="0" locked="0" layoutInCell="1" allowOverlap="1">
                <wp:simplePos x="0" y="0"/>
                <wp:positionH relativeFrom="column">
                  <wp:posOffset>3305175</wp:posOffset>
                </wp:positionH>
                <wp:positionV relativeFrom="paragraph">
                  <wp:posOffset>10160</wp:posOffset>
                </wp:positionV>
                <wp:extent cx="635" cy="229235"/>
                <wp:effectExtent l="11430" t="13335" r="6985" b="50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60.25pt;margin-top:.8pt;width:.05pt;height:18.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1476375</wp:posOffset>
                </wp:positionH>
                <wp:positionV relativeFrom="paragraph">
                  <wp:posOffset>239395</wp:posOffset>
                </wp:positionV>
                <wp:extent cx="635" cy="182880"/>
                <wp:effectExtent l="11430" t="13970" r="6985" b="1270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116.25pt;margin-top:18.85pt;width:.05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675640</wp:posOffset>
                </wp:positionH>
                <wp:positionV relativeFrom="paragraph">
                  <wp:posOffset>241300</wp:posOffset>
                </wp:positionV>
                <wp:extent cx="0" cy="218440"/>
                <wp:effectExtent l="10795" t="6350" r="825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3.2pt;margin-top:19pt;width:0;height:1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">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55880</wp:posOffset>
                </wp:positionH>
                <wp:positionV relativeFrom="paragraph">
                  <wp:posOffset>241300</wp:posOffset>
                </wp:positionV>
                <wp:extent cx="635" cy="218440"/>
                <wp:effectExtent l="10160" t="6350" r="8255" b="1333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4.4pt;margin-top:19pt;width:.05pt;height:1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57150</wp:posOffset>
                </wp:positionH>
                <wp:positionV relativeFrom="paragraph">
                  <wp:posOffset>240030</wp:posOffset>
                </wp:positionV>
                <wp:extent cx="1419225" cy="635"/>
                <wp:effectExtent l="11430" t="5080" r="7620" b="1333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4.5pt;margin-top:18.9pt;width:111.7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675640</wp:posOffset>
                </wp:positionH>
                <wp:positionV relativeFrom="paragraph">
                  <wp:posOffset>88265</wp:posOffset>
                </wp:positionV>
                <wp:extent cx="635" cy="180975"/>
                <wp:effectExtent l="10795" t="5715" r="7620" b="1333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3.2pt;margin-top:6.95pt;width:.0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">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3840" behindDoc="0" locked="0" layoutInCell="1" allowOverlap="1">
                <wp:simplePos x="0" y="0"/>
                <wp:positionH relativeFrom="column">
                  <wp:posOffset>5533390</wp:posOffset>
                </wp:positionH>
                <wp:positionV relativeFrom="paragraph">
                  <wp:posOffset>88265</wp:posOffset>
                </wp:positionV>
                <wp:extent cx="635" cy="904875"/>
                <wp:effectExtent l="10795" t="5715" r="7620" b="1333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48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35.7pt;margin-top:6.95pt;width:.05pt;height:7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">
                <v:stroke dashstyle="dash"/>
              </v:shape>
            </w:pict>
          </mc:Fallback>
        </mc:AlternateContent>
      </w:r>
    </w:p>
    <w:p w:rsidR="007B484D" w:rsidRPr="00646239" w:rsidRDefault="007B484D" w:rsidP="007B484D">
      <w:pP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3552190</wp:posOffset>
                </wp:positionH>
                <wp:positionV relativeFrom="paragraph">
                  <wp:posOffset>129540</wp:posOffset>
                </wp:positionV>
                <wp:extent cx="752475" cy="625475"/>
                <wp:effectExtent l="10795" t="13335" r="8255" b="889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625475"/>
                        </a:xfrm>
                        <a:prstGeom prst="roundRect">
                          <a:avLst>
                            <a:gd name="adj" fmla="val 16667"/>
                          </a:avLst>
                        </a:prstGeom>
                        <a:solidFill>
                          <a:srgbClr val="FFFFFF"/>
                        </a:solidFill>
                        <a:ln w="9525">
                          <a:solidFill>
                            <a:srgbClr val="000000"/>
                          </a:solidFill>
                          <a:round/>
                          <a:headEnd/>
                          <a:tailEnd/>
                        </a:ln>
                      </wps:spPr>
                      <wps:txbx>
                        <w:txbxContent>
                          <w:p w:rsidR="007B484D" w:rsidRPr="00746CEC" w:rsidRDefault="007B484D" w:rsidP="007B484D">
                            <w:pPr>
                              <w:rPr>
                                <w:lang w:val="en-US"/>
                              </w:rPr>
                            </w:pPr>
                            <w:r>
                              <w:rPr>
                                <w:lang w:val="en-US"/>
                              </w:rPr>
                              <w:t>NON 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 o:spid="_x0000_s1032" style="position:absolute;margin-left:279.7pt;margin-top:10.2pt;width:59.25pt;height:4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">
                <v:textbox>
                  <w:txbxContent>
                    <w:p w:rsidR="007B484D" w:rsidRPr="00746CEC" w:rsidRDefault="007B484D" w:rsidP="007B484D">
                      <w:pPr>
                        <w:rPr>
                          <w:lang w:val="en-US"/>
                        </w:rPr>
                      </w:pPr>
                      <w:r>
                        <w:rPr>
                          <w:lang w:val="en-US"/>
                        </w:rPr>
                        <w:t>NON KREDIT</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2528570</wp:posOffset>
                </wp:positionH>
                <wp:positionV relativeFrom="paragraph">
                  <wp:posOffset>153670</wp:posOffset>
                </wp:positionV>
                <wp:extent cx="675640" cy="552450"/>
                <wp:effectExtent l="6350" t="8890" r="13335" b="1016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640" cy="552450"/>
                        </a:xfrm>
                        <a:prstGeom prst="roundRect">
                          <a:avLst>
                            <a:gd name="adj" fmla="val 16667"/>
                          </a:avLst>
                        </a:prstGeom>
                        <a:solidFill>
                          <a:srgbClr val="FFFFFF"/>
                        </a:solidFill>
                        <a:ln w="9525">
                          <a:solidFill>
                            <a:srgbClr val="000000"/>
                          </a:solidFill>
                          <a:round/>
                          <a:headEnd/>
                          <a:tailEnd/>
                        </a:ln>
                      </wps:spPr>
                      <wps:txbx>
                        <w:txbxContent>
                          <w:p w:rsidR="007B484D" w:rsidRPr="00746CEC" w:rsidRDefault="007B484D" w:rsidP="007B484D">
                            <w:pPr>
                              <w:rPr>
                                <w:lang w:val="en-US"/>
                              </w:rPr>
                            </w:pPr>
                            <w:r>
                              <w:rPr>
                                <w:lang w:val="en-US"/>
                              </w:rPr>
                              <w:t>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2" o:spid="_x0000_s1033" style="position:absolute;margin-left:199.1pt;margin-top:12.1pt;width:53.2pt;height:4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">
                <v:textbox>
                  <w:txbxContent>
                    <w:p w:rsidR="007B484D" w:rsidRPr="00746CEC" w:rsidRDefault="007B484D" w:rsidP="007B484D">
                      <w:pPr>
                        <w:rPr>
                          <w:lang w:val="en-US"/>
                        </w:rPr>
                      </w:pPr>
                      <w:r>
                        <w:rPr>
                          <w:lang w:val="en-US"/>
                        </w:rPr>
                        <w:t>KREDIT</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-549910</wp:posOffset>
                </wp:positionH>
                <wp:positionV relativeFrom="paragraph">
                  <wp:posOffset>131445</wp:posOffset>
                </wp:positionV>
                <wp:extent cx="749935" cy="323850"/>
                <wp:effectExtent l="13970" t="5715" r="7620" b="13335"/>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323850"/>
                        </a:xfrm>
                        <a:prstGeom prst="roundRect">
                          <a:avLst>
                            <a:gd name="adj" fmla="val 16667"/>
                          </a:avLst>
                        </a:prstGeom>
                        <a:solidFill>
                          <a:srgbClr val="FFFFFF"/>
                        </a:solidFill>
                        <a:ln w="9525">
                          <a:solidFill>
                            <a:srgbClr val="000000"/>
                          </a:solidFill>
                          <a:round/>
                          <a:headEnd/>
                          <a:tailEnd/>
                        </a:ln>
                      </wps:spPr>
                      <wps:txb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 o:spid="_x0000_s1034" style="position:absolute;margin-left:-43.3pt;margin-top:10.35pt;width:59.0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">
                <v:textbo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371475</wp:posOffset>
                </wp:positionH>
                <wp:positionV relativeFrom="paragraph">
                  <wp:posOffset>131445</wp:posOffset>
                </wp:positionV>
                <wp:extent cx="706120" cy="323850"/>
                <wp:effectExtent l="11430" t="5715" r="6350" b="1333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120" cy="323850"/>
                        </a:xfrm>
                        <a:prstGeom prst="roundRect">
                          <a:avLst>
                            <a:gd name="adj" fmla="val 16667"/>
                          </a:avLst>
                        </a:prstGeom>
                        <a:solidFill>
                          <a:srgbClr val="FFFFFF"/>
                        </a:solidFill>
                        <a:ln w="9525">
                          <a:solidFill>
                            <a:srgbClr val="000000"/>
                          </a:solidFill>
                          <a:round/>
                          <a:headEnd/>
                          <a:tailEnd/>
                        </a:ln>
                      </wps:spPr>
                      <wps:txb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0" o:spid="_x0000_s1035" style="position:absolute;margin-left:29.25pt;margin-top:10.35pt;width:55.6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">
                <v:textbo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II</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1162050</wp:posOffset>
                </wp:positionH>
                <wp:positionV relativeFrom="paragraph">
                  <wp:posOffset>93980</wp:posOffset>
                </wp:positionV>
                <wp:extent cx="675640" cy="323850"/>
                <wp:effectExtent l="11430" t="6350" r="8255" b="1270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640" cy="323850"/>
                        </a:xfrm>
                        <a:prstGeom prst="roundRect">
                          <a:avLst>
                            <a:gd name="adj" fmla="val 16667"/>
                          </a:avLst>
                        </a:prstGeom>
                        <a:solidFill>
                          <a:srgbClr val="FFFFFF"/>
                        </a:solidFill>
                        <a:ln w="9525">
                          <a:solidFill>
                            <a:srgbClr val="000000"/>
                          </a:solidFill>
                          <a:round/>
                          <a:headEnd/>
                          <a:tailEnd/>
                        </a:ln>
                      </wps:spPr>
                      <wps:txb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9" o:spid="_x0000_s1036" style="position:absolute;margin-left:91.5pt;margin-top:7.4pt;width:53.2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">
                <v:textbox>
                  <w:txbxContent>
                    <w:p w:rsidR="007B484D" w:rsidRPr="00287FB4" w:rsidRDefault="007B484D" w:rsidP="007B484D">
                      <w:pPr>
                        <w:rPr>
                          <w:rFonts w:ascii="Times New Roman" w:hAnsi="Times New Roman" w:cs="Times New Roman"/>
                          <w:lang w:val="en-US"/>
                        </w:rPr>
                      </w:pPr>
                      <w:r w:rsidRPr="00287FB4">
                        <w:rPr>
                          <w:rFonts w:ascii="Times New Roman" w:hAnsi="Times New Roman" w:cs="Times New Roman"/>
                          <w:lang w:val="en-US"/>
                        </w:rPr>
                        <w:t>DPK III</w:t>
                      </w:r>
                    </w:p>
                  </w:txbxContent>
                </v:textbox>
              </v:roundrect>
            </w:pict>
          </mc:Fallback>
        </mc:AlternateContent>
      </w:r>
    </w:p>
    <w:p w:rsidR="007B484D" w:rsidRDefault="007B484D" w:rsidP="007B484D">
      <w:pP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1622425</wp:posOffset>
                </wp:positionH>
                <wp:positionV relativeFrom="paragraph">
                  <wp:posOffset>90170</wp:posOffset>
                </wp:positionV>
                <wp:extent cx="635" cy="228600"/>
                <wp:effectExtent l="5080" t="6985" r="13335" b="1206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127.75pt;margin-top:7.1pt;width:.05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5344" behindDoc="0" locked="0" layoutInCell="1" allowOverlap="1">
                <wp:simplePos x="0" y="0"/>
                <wp:positionH relativeFrom="column">
                  <wp:posOffset>1623695</wp:posOffset>
                </wp:positionH>
                <wp:positionV relativeFrom="paragraph">
                  <wp:posOffset>318135</wp:posOffset>
                </wp:positionV>
                <wp:extent cx="635" cy="228600"/>
                <wp:effectExtent l="6350" t="6350" r="12065" b="1270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127.85pt;margin-top:25.05pt;width:.05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4320" behindDoc="0" locked="0" layoutInCell="1" allowOverlap="1">
                <wp:simplePos x="0" y="0"/>
                <wp:positionH relativeFrom="column">
                  <wp:posOffset>2146300</wp:posOffset>
                </wp:positionH>
                <wp:positionV relativeFrom="paragraph">
                  <wp:posOffset>318135</wp:posOffset>
                </wp:positionV>
                <wp:extent cx="635" cy="228600"/>
                <wp:effectExtent l="5080" t="6350" r="13335"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69pt;margin-top:25.05pt;width:.05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99200" behindDoc="0" locked="0" layoutInCell="1" allowOverlap="1">
                <wp:simplePos x="0" y="0"/>
                <wp:positionH relativeFrom="column">
                  <wp:posOffset>1077595</wp:posOffset>
                </wp:positionH>
                <wp:positionV relativeFrom="paragraph">
                  <wp:posOffset>318135</wp:posOffset>
                </wp:positionV>
                <wp:extent cx="1068705" cy="0"/>
                <wp:effectExtent l="12700" t="6350" r="13970" b="127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84.85pt;margin-top:25.05pt;width:84.1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0224" behindDoc="0" locked="0" layoutInCell="1" allowOverlap="1">
                <wp:simplePos x="0" y="0"/>
                <wp:positionH relativeFrom="column">
                  <wp:posOffset>1077595</wp:posOffset>
                </wp:positionH>
                <wp:positionV relativeFrom="paragraph">
                  <wp:posOffset>318770</wp:posOffset>
                </wp:positionV>
                <wp:extent cx="635" cy="228600"/>
                <wp:effectExtent l="12700" t="6985" r="5715" b="1206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84.85pt;margin-top:25.1pt;width:.05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7936" behindDoc="0" locked="0" layoutInCell="1" allowOverlap="1">
                <wp:simplePos x="0" y="0"/>
                <wp:positionH relativeFrom="column">
                  <wp:posOffset>-222885</wp:posOffset>
                </wp:positionH>
                <wp:positionV relativeFrom="paragraph">
                  <wp:posOffset>127000</wp:posOffset>
                </wp:positionV>
                <wp:extent cx="635" cy="301625"/>
                <wp:effectExtent l="7620" t="5715" r="10795" b="698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1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17.55pt;margin-top:10pt;width:.05pt;height:2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"/>
            </w:pict>
          </mc:Fallback>
        </mc:AlternateContent>
      </w:r>
    </w:p>
    <w:p w:rsidR="007B484D" w:rsidRDefault="007B484D" w:rsidP="007B484D">
      <w:pP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97152" behindDoc="0" locked="0" layoutInCell="1" allowOverlap="1">
                <wp:simplePos x="0" y="0"/>
                <wp:positionH relativeFrom="column">
                  <wp:posOffset>-224155</wp:posOffset>
                </wp:positionH>
                <wp:positionV relativeFrom="paragraph">
                  <wp:posOffset>62230</wp:posOffset>
                </wp:positionV>
                <wp:extent cx="635" cy="228600"/>
                <wp:effectExtent l="6350" t="12700" r="12065" b="63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7.65pt;margin-top:4.9pt;width:.05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96128" behindDoc="0" locked="0" layoutInCell="1" allowOverlap="1">
                <wp:simplePos x="0" y="0"/>
                <wp:positionH relativeFrom="column">
                  <wp:posOffset>3876040</wp:posOffset>
                </wp:positionH>
                <wp:positionV relativeFrom="paragraph">
                  <wp:posOffset>62230</wp:posOffset>
                </wp:positionV>
                <wp:extent cx="635" cy="589915"/>
                <wp:effectExtent l="10795" t="12700" r="7620" b="698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89915"/>
                        </a:xfrm>
                        <a:prstGeom prst="straightConnector1">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05.2pt;margin-top:4.9pt;width:.05pt;height:46.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" strokecolor="black [3213]">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11488" behindDoc="0" locked="0" layoutInCell="1" allowOverlap="1">
                <wp:simplePos x="0" y="0"/>
                <wp:positionH relativeFrom="column">
                  <wp:posOffset>3048635</wp:posOffset>
                </wp:positionH>
                <wp:positionV relativeFrom="paragraph">
                  <wp:posOffset>48895</wp:posOffset>
                </wp:positionV>
                <wp:extent cx="635" cy="603250"/>
                <wp:effectExtent l="12065" t="8890" r="6350" b="698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3250"/>
                        </a:xfrm>
                        <a:prstGeom prst="straightConnector1">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240.05pt;margin-top:3.85pt;width:.05pt;height:4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" strokecolor="black [3213]">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5888" behindDoc="0" locked="0" layoutInCell="1" allowOverlap="1">
                <wp:simplePos x="0" y="0"/>
                <wp:positionH relativeFrom="column">
                  <wp:posOffset>2906395</wp:posOffset>
                </wp:positionH>
                <wp:positionV relativeFrom="paragraph">
                  <wp:posOffset>62230</wp:posOffset>
                </wp:positionV>
                <wp:extent cx="635" cy="884555"/>
                <wp:effectExtent l="12700" t="12700" r="5715" b="762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4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228.85pt;margin-top:4.9pt;width:.05pt;height:69.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2272" behindDoc="0" locked="0" layoutInCell="1" allowOverlap="1">
                <wp:simplePos x="0" y="0"/>
                <wp:positionH relativeFrom="column">
                  <wp:posOffset>1357630</wp:posOffset>
                </wp:positionH>
                <wp:positionV relativeFrom="paragraph">
                  <wp:posOffset>245745</wp:posOffset>
                </wp:positionV>
                <wp:extent cx="619125" cy="323850"/>
                <wp:effectExtent l="6985" t="5715" r="12065" b="1333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jc w:val="center"/>
                              <w:rPr>
                                <w:lang w:val="en-US"/>
                              </w:rPr>
                            </w:pPr>
                            <w:r>
                              <w:rPr>
                                <w:lang w:val="en-US"/>
                              </w:rPr>
                              <w:t>DEP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37" style="position:absolute;margin-left:106.9pt;margin-top:19.35pt;width:48.75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">
                <v:textbox>
                  <w:txbxContent>
                    <w:p w:rsidR="007B484D" w:rsidRPr="00646239" w:rsidRDefault="007B484D" w:rsidP="007B484D">
                      <w:pPr>
                        <w:jc w:val="center"/>
                        <w:rPr>
                          <w:lang w:val="en-US"/>
                        </w:rPr>
                      </w:pPr>
                      <w:r>
                        <w:rPr>
                          <w:lang w:val="en-US"/>
                        </w:rPr>
                        <w:t>DEP</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1248" behindDoc="0" locked="0" layoutInCell="1" allowOverlap="1">
                <wp:simplePos x="0" y="0"/>
                <wp:positionH relativeFrom="column">
                  <wp:posOffset>676910</wp:posOffset>
                </wp:positionH>
                <wp:positionV relativeFrom="paragraph">
                  <wp:posOffset>218440</wp:posOffset>
                </wp:positionV>
                <wp:extent cx="619125" cy="323850"/>
                <wp:effectExtent l="12065" t="6985" r="6985" b="1206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jc w:val="center"/>
                              <w:rPr>
                                <w:lang w:val="en-US"/>
                              </w:rPr>
                            </w:pPr>
                            <w:r>
                              <w:rPr>
                                <w:lang w:val="en-US"/>
                              </w:rPr>
                              <w:t>TAB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38" style="position:absolute;margin-left:53.3pt;margin-top:17.2pt;width:48.75pt;height: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">
                <v:textbox>
                  <w:txbxContent>
                    <w:p w:rsidR="007B484D" w:rsidRPr="00646239" w:rsidRDefault="007B484D" w:rsidP="007B484D">
                      <w:pPr>
                        <w:jc w:val="center"/>
                        <w:rPr>
                          <w:lang w:val="en-US"/>
                        </w:rPr>
                      </w:pPr>
                      <w:r>
                        <w:rPr>
                          <w:lang w:val="en-US"/>
                        </w:rPr>
                        <w:t>TAB</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3296" behindDoc="0" locked="0" layoutInCell="1" allowOverlap="1">
                <wp:simplePos x="0" y="0"/>
                <wp:positionH relativeFrom="column">
                  <wp:posOffset>2019300</wp:posOffset>
                </wp:positionH>
                <wp:positionV relativeFrom="paragraph">
                  <wp:posOffset>217805</wp:posOffset>
                </wp:positionV>
                <wp:extent cx="619125" cy="323850"/>
                <wp:effectExtent l="11430" t="6350" r="7620" b="1270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jc w:val="center"/>
                              <w:rPr>
                                <w:lang w:val="en-US"/>
                              </w:rPr>
                            </w:pPr>
                            <w:r>
                              <w:rPr>
                                <w:lang w:val="en-US"/>
                              </w:rPr>
                              <w:t>GIRO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9" style="position:absolute;margin-left:159pt;margin-top:17.15pt;width:48.7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">
                <v:textbox>
                  <w:txbxContent>
                    <w:p w:rsidR="007B484D" w:rsidRPr="00646239" w:rsidRDefault="007B484D" w:rsidP="007B484D">
                      <w:pPr>
                        <w:jc w:val="center"/>
                        <w:rPr>
                          <w:lang w:val="en-US"/>
                        </w:rPr>
                      </w:pPr>
                      <w:r>
                        <w:rPr>
                          <w:lang w:val="en-US"/>
                        </w:rPr>
                        <w:t>GIRO</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5029835</wp:posOffset>
                </wp:positionH>
                <wp:positionV relativeFrom="paragraph">
                  <wp:posOffset>26670</wp:posOffset>
                </wp:positionV>
                <wp:extent cx="1085215" cy="333375"/>
                <wp:effectExtent l="12065" t="5715" r="7620" b="1333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215" cy="333375"/>
                        </a:xfrm>
                        <a:prstGeom prst="roundRect">
                          <a:avLst>
                            <a:gd name="adj" fmla="val 16667"/>
                          </a:avLst>
                        </a:prstGeom>
                        <a:solidFill>
                          <a:srgbClr val="FFFFFF"/>
                        </a:solidFill>
                        <a:ln w="9525">
                          <a:solidFill>
                            <a:srgbClr val="000000"/>
                          </a:solidFill>
                          <a:round/>
                          <a:headEnd/>
                          <a:tailEnd/>
                        </a:ln>
                      </wps:spPr>
                      <wps:txbx>
                        <w:txbxContent>
                          <w:p w:rsidR="007B484D" w:rsidRPr="00746CEC" w:rsidRDefault="007B484D" w:rsidP="007B484D">
                            <w:pPr>
                              <w:rPr>
                                <w:lang w:val="en-US"/>
                              </w:rPr>
                            </w:pPr>
                            <w:r>
                              <w:rPr>
                                <w:lang w:val="en-US"/>
                              </w:rPr>
                              <w:t>PENDAPATAN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40" style="position:absolute;margin-left:396.05pt;margin-top:2.1pt;width:85.45pt;height:26.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">
                <v:textbox>
                  <w:txbxContent>
                    <w:p w:rsidR="007B484D" w:rsidRPr="00746CEC" w:rsidRDefault="007B484D" w:rsidP="007B484D">
                      <w:pPr>
                        <w:rPr>
                          <w:lang w:val="en-US"/>
                        </w:rPr>
                      </w:pPr>
                      <w:r>
                        <w:rPr>
                          <w:lang w:val="en-US"/>
                        </w:rPr>
                        <w:t>PENDAPATAN</w:t>
                      </w:r>
                    </w:p>
                  </w:txbxContent>
                </v:textbox>
              </v:roundrect>
            </w:pict>
          </mc:Fallback>
        </mc:AlternateContent>
      </w:r>
    </w:p>
    <w:p w:rsidR="007B484D" w:rsidRDefault="007B484D" w:rsidP="007B484D">
      <w:pPr>
        <w:tabs>
          <w:tab w:val="left" w:pos="2640"/>
        </w:tabs>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88960" behindDoc="0" locked="0" layoutInCell="1" allowOverlap="1">
                <wp:simplePos x="0" y="0"/>
                <wp:positionH relativeFrom="column">
                  <wp:posOffset>-224790</wp:posOffset>
                </wp:positionH>
                <wp:positionV relativeFrom="paragraph">
                  <wp:posOffset>323850</wp:posOffset>
                </wp:positionV>
                <wp:extent cx="635" cy="619125"/>
                <wp:effectExtent l="5715" t="12065" r="12700" b="698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17.7pt;margin-top:25.5pt;width:.05pt;height:48.7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6912" behindDoc="0" locked="0" layoutInCell="1" allowOverlap="1">
                <wp:simplePos x="0" y="0"/>
                <wp:positionH relativeFrom="column">
                  <wp:posOffset>-605155</wp:posOffset>
                </wp:positionH>
                <wp:positionV relativeFrom="paragraph">
                  <wp:posOffset>635</wp:posOffset>
                </wp:positionV>
                <wp:extent cx="742950" cy="323850"/>
                <wp:effectExtent l="6350" t="12700" r="12700" b="63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rPr>
                                <w:lang w:val="en-US"/>
                              </w:rPr>
                            </w:pPr>
                            <w:r>
                              <w:rPr>
                                <w:lang w:val="en-US"/>
                              </w:rPr>
                              <w:t>MODAL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41" style="position:absolute;margin-left:-47.65pt;margin-top:.05pt;width:58.5pt;height: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">
                <v:textbox>
                  <w:txbxContent>
                    <w:p w:rsidR="007B484D" w:rsidRPr="00646239" w:rsidRDefault="007B484D" w:rsidP="007B484D">
                      <w:pPr>
                        <w:rPr>
                          <w:lang w:val="en-US"/>
                        </w:rPr>
                      </w:pPr>
                      <w:r>
                        <w:rPr>
                          <w:lang w:val="en-US"/>
                        </w:rPr>
                        <w:t>MODAL</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10464" behindDoc="0" locked="0" layoutInCell="1" allowOverlap="1">
                <wp:simplePos x="0" y="0"/>
                <wp:positionH relativeFrom="column">
                  <wp:posOffset>3049270</wp:posOffset>
                </wp:positionH>
                <wp:positionV relativeFrom="paragraph">
                  <wp:posOffset>323850</wp:posOffset>
                </wp:positionV>
                <wp:extent cx="2484120" cy="635"/>
                <wp:effectExtent l="12700" t="12065" r="8255" b="63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412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240.1pt;margin-top:25.5pt;width:195.6pt;height:.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">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95104" behindDoc="0" locked="0" layoutInCell="1" allowOverlap="1">
                <wp:simplePos x="0" y="0"/>
                <wp:positionH relativeFrom="column">
                  <wp:posOffset>5534660</wp:posOffset>
                </wp:positionH>
                <wp:positionV relativeFrom="paragraph">
                  <wp:posOffset>31750</wp:posOffset>
                </wp:positionV>
                <wp:extent cx="0" cy="292100"/>
                <wp:effectExtent l="12065" t="5715" r="6985" b="698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100"/>
                        </a:xfrm>
                        <a:prstGeom prst="straightConnector1">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35.8pt;margin-top:2.5pt;width:0;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" strokecolor="black [3213]">
                <v:stroke dashstyle="dash"/>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7392" behindDoc="0" locked="0" layoutInCell="1" allowOverlap="1">
                <wp:simplePos x="0" y="0"/>
                <wp:positionH relativeFrom="column">
                  <wp:posOffset>1624330</wp:posOffset>
                </wp:positionH>
                <wp:positionV relativeFrom="paragraph">
                  <wp:posOffset>254635</wp:posOffset>
                </wp:positionV>
                <wp:extent cx="635" cy="228600"/>
                <wp:effectExtent l="6985" t="9525" r="11430" b="95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127.9pt;margin-top:20.05pt;width:.05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6368" behindDoc="0" locked="0" layoutInCell="1" allowOverlap="1">
                <wp:simplePos x="0" y="0"/>
                <wp:positionH relativeFrom="column">
                  <wp:posOffset>2312670</wp:posOffset>
                </wp:positionH>
                <wp:positionV relativeFrom="paragraph">
                  <wp:posOffset>241300</wp:posOffset>
                </wp:positionV>
                <wp:extent cx="635" cy="228600"/>
                <wp:effectExtent l="9525" t="5715" r="8890" b="1333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182.1pt;margin-top:19pt;width:.05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bZoKAIAAEsEAAAOAAAAZHJzL2Uyb0RvYy54bWysVE2P2jAQvVfqf7B8Z5OwQ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98176" behindDoc="0" locked="0" layoutInCell="1" allowOverlap="1">
                <wp:simplePos x="0" y="0"/>
                <wp:positionH relativeFrom="column">
                  <wp:posOffset>971550</wp:posOffset>
                </wp:positionH>
                <wp:positionV relativeFrom="paragraph">
                  <wp:posOffset>241300</wp:posOffset>
                </wp:positionV>
                <wp:extent cx="635" cy="228600"/>
                <wp:effectExtent l="11430" t="5715" r="6985" b="1333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76.5pt;margin-top:19pt;width:.05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mFVKAIAAEsEAAAOAAAAZHJzL2Uyb0RvYy54bWysVE2P2jAQvVfqf7B8Z5OwQ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"/>
            </w:pict>
          </mc:Fallback>
        </mc:AlternateContent>
      </w:r>
      <w:r>
        <w:rPr>
          <w:rFonts w:ascii="Times New Roman" w:hAnsi="Times New Roman" w:cs="Times New Roman"/>
          <w:sz w:val="24"/>
          <w:szCs w:val="24"/>
          <w:lang w:val="en-US"/>
        </w:rPr>
        <w:tab/>
      </w:r>
      <w:r>
        <w:rPr>
          <w:rFonts w:ascii="Times New Roman" w:hAnsi="Times New Roman" w:cs="Times New Roman"/>
          <w:sz w:val="24"/>
          <w:szCs w:val="24"/>
          <w:lang w:val="en-US"/>
        </w:rPr>
        <w:tab/>
      </w:r>
    </w:p>
    <w:p w:rsidR="007B484D" w:rsidRDefault="007B484D" w:rsidP="007B484D">
      <w:pPr>
        <w:tabs>
          <w:tab w:val="left" w:pos="2640"/>
        </w:tabs>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91008" behindDoc="0" locked="0" layoutInCell="1" allowOverlap="1">
                <wp:simplePos x="0" y="0"/>
                <wp:positionH relativeFrom="column">
                  <wp:posOffset>2685415</wp:posOffset>
                </wp:positionH>
                <wp:positionV relativeFrom="paragraph">
                  <wp:posOffset>290195</wp:posOffset>
                </wp:positionV>
                <wp:extent cx="619125" cy="323850"/>
                <wp:effectExtent l="10795" t="12065" r="8255" b="698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jc w:val="center"/>
                              <w:rPr>
                                <w:lang w:val="en-US"/>
                              </w:rPr>
                            </w:pPr>
                            <w:r>
                              <w:rPr>
                                <w:lang w:val="en-US"/>
                              </w:rPr>
                              <w:t>LDR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42" style="position:absolute;margin-left:211.45pt;margin-top:22.85pt;width:48.75pt;height: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">
                <v:textbox>
                  <w:txbxContent>
                    <w:p w:rsidR="007B484D" w:rsidRPr="00646239" w:rsidRDefault="007B484D" w:rsidP="007B484D">
                      <w:pPr>
                        <w:jc w:val="center"/>
                        <w:rPr>
                          <w:lang w:val="en-US"/>
                        </w:rPr>
                      </w:pPr>
                      <w:r>
                        <w:rPr>
                          <w:lang w:val="en-US"/>
                        </w:rPr>
                        <w:t>LDR</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9440" behindDoc="0" locked="0" layoutInCell="1" allowOverlap="1">
                <wp:simplePos x="0" y="0"/>
                <wp:positionH relativeFrom="column">
                  <wp:posOffset>1624965</wp:posOffset>
                </wp:positionH>
                <wp:positionV relativeFrom="paragraph">
                  <wp:posOffset>154940</wp:posOffset>
                </wp:positionV>
                <wp:extent cx="1013460" cy="218440"/>
                <wp:effectExtent l="7620" t="10160" r="17145" b="57150"/>
                <wp:wrapNone/>
                <wp:docPr id="6" name="Elb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2184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6" o:spid="_x0000_s1026" type="#_x0000_t34" style="position:absolute;margin-left:127.95pt;margin-top:12.2pt;width:79.8pt;height:17.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">
                <v:stroke endarrow="block"/>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708416" behindDoc="0" locked="0" layoutInCell="1" allowOverlap="1">
                <wp:simplePos x="0" y="0"/>
                <wp:positionH relativeFrom="column">
                  <wp:posOffset>971550</wp:posOffset>
                </wp:positionH>
                <wp:positionV relativeFrom="paragraph">
                  <wp:posOffset>140970</wp:posOffset>
                </wp:positionV>
                <wp:extent cx="1341120" cy="635"/>
                <wp:effectExtent l="11430" t="5715" r="9525" b="127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1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76.5pt;margin-top:11.1pt;width:105.6pt;height:.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ObVKAIAAEw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"/>
            </w:pict>
          </mc:Fallback>
        </mc:AlternateContent>
      </w:r>
    </w:p>
    <w:p w:rsidR="007B484D" w:rsidRDefault="007B484D" w:rsidP="007B484D">
      <w:pPr>
        <w:tabs>
          <w:tab w:val="left" w:pos="2640"/>
        </w:tabs>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92032" behindDoc="0" locked="0" layoutInCell="1" allowOverlap="1">
                <wp:simplePos x="0" y="0"/>
                <wp:positionH relativeFrom="column">
                  <wp:posOffset>55880</wp:posOffset>
                </wp:positionH>
                <wp:positionV relativeFrom="paragraph">
                  <wp:posOffset>194945</wp:posOffset>
                </wp:positionV>
                <wp:extent cx="2582545" cy="166370"/>
                <wp:effectExtent l="10160" t="54610" r="17145" b="7620"/>
                <wp:wrapNone/>
                <wp:docPr id="4" name="Elb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2545" cy="166370"/>
                        </a:xfrm>
                        <a:prstGeom prst="bentConnector3">
                          <a:avLst>
                            <a:gd name="adj1" fmla="val 4998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Elbow Connector 4" o:spid="_x0000_s1026" type="#_x0000_t34" style="position:absolute;margin-left:4.4pt;margin-top:15.35pt;width:203.35pt;height:13.1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" adj="10797">
                <v:stroke endarrow="block"/>
              </v:shape>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89984" behindDoc="0" locked="0" layoutInCell="1" allowOverlap="1">
                <wp:simplePos x="0" y="0"/>
                <wp:positionH relativeFrom="column">
                  <wp:posOffset>-549910</wp:posOffset>
                </wp:positionH>
                <wp:positionV relativeFrom="paragraph">
                  <wp:posOffset>194945</wp:posOffset>
                </wp:positionV>
                <wp:extent cx="619125" cy="323850"/>
                <wp:effectExtent l="13970" t="6985" r="5080" b="1206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23850"/>
                        </a:xfrm>
                        <a:prstGeom prst="roundRect">
                          <a:avLst>
                            <a:gd name="adj" fmla="val 16667"/>
                          </a:avLst>
                        </a:prstGeom>
                        <a:solidFill>
                          <a:srgbClr val="FFFFFF"/>
                        </a:solidFill>
                        <a:ln w="9525">
                          <a:solidFill>
                            <a:srgbClr val="000000"/>
                          </a:solidFill>
                          <a:round/>
                          <a:headEnd/>
                          <a:tailEnd/>
                        </a:ln>
                      </wps:spPr>
                      <wps:txbx>
                        <w:txbxContent>
                          <w:p w:rsidR="007B484D" w:rsidRPr="00646239" w:rsidRDefault="007B484D" w:rsidP="007B484D">
                            <w:pPr>
                              <w:jc w:val="center"/>
                              <w:rPr>
                                <w:lang w:val="en-US"/>
                              </w:rPr>
                            </w:pPr>
                            <w:r>
                              <w:rPr>
                                <w:lang w:val="en-US"/>
                              </w:rPr>
                              <w:t>CAR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43" style="position:absolute;margin-left:-43.3pt;margin-top:15.35pt;width:48.75pt;height: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">
                <v:textbox>
                  <w:txbxContent>
                    <w:p w:rsidR="007B484D" w:rsidRPr="00646239" w:rsidRDefault="007B484D" w:rsidP="007B484D">
                      <w:pPr>
                        <w:jc w:val="center"/>
                        <w:rPr>
                          <w:lang w:val="en-US"/>
                        </w:rPr>
                      </w:pPr>
                      <w:r>
                        <w:rPr>
                          <w:lang w:val="en-US"/>
                        </w:rPr>
                        <w:t>CAR</w:t>
                      </w:r>
                    </w:p>
                  </w:txbxContent>
                </v:textbox>
              </v:round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93056" behindDoc="0" locked="0" layoutInCell="1" allowOverlap="1">
                <wp:simplePos x="0" y="0"/>
                <wp:positionH relativeFrom="column">
                  <wp:posOffset>3374390</wp:posOffset>
                </wp:positionH>
                <wp:positionV relativeFrom="paragraph">
                  <wp:posOffset>83185</wp:posOffset>
                </wp:positionV>
                <wp:extent cx="664210" cy="635"/>
                <wp:effectExtent l="13970" t="57150" r="17145" b="565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5.7pt;margin-top:6.55pt;width:52.3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">
                <v:stroke endarrow="block"/>
              </v:shape>
            </w:pict>
          </mc:Fallback>
        </mc:AlternateConten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Var. diteliti</w:t>
      </w:r>
    </w:p>
    <w:p w:rsidR="007B484D" w:rsidRDefault="007B484D" w:rsidP="007B484D">
      <w:pPr>
        <w:tabs>
          <w:tab w:val="left" w:pos="2244"/>
        </w:tabs>
        <w:ind w:left="2880"/>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94080" behindDoc="0" locked="0" layoutInCell="1" allowOverlap="1">
                <wp:simplePos x="0" y="0"/>
                <wp:positionH relativeFrom="column">
                  <wp:posOffset>3374390</wp:posOffset>
                </wp:positionH>
                <wp:positionV relativeFrom="paragraph">
                  <wp:posOffset>102235</wp:posOffset>
                </wp:positionV>
                <wp:extent cx="629285" cy="0"/>
                <wp:effectExtent l="13970" t="61595" r="23495" b="5270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28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265.7pt;margin-top:8.05pt;width:49.5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">
                <v:stroke dashstyle="dash" endarrow="block"/>
              </v:shape>
            </w:pict>
          </mc:Fallback>
        </mc:AlternateConten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Var. tdk diteliti</w:t>
      </w: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Pr="007A3D30" w:rsidRDefault="007B484D" w:rsidP="007B484D">
      <w:pPr>
        <w:spacing w:line="480" w:lineRule="auto"/>
        <w:jc w:val="center"/>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 xml:space="preserve">Gambar </w:t>
      </w:r>
      <w:r>
        <w:rPr>
          <w:rFonts w:ascii="Times New Roman" w:hAnsi="Times New Roman" w:cs="Times New Roman"/>
          <w:b/>
          <w:sz w:val="24"/>
          <w:szCs w:val="24"/>
        </w:rPr>
        <w:t xml:space="preserve"> 2.1</w:t>
      </w:r>
      <w:proofErr w:type="gramEnd"/>
      <w:r>
        <w:rPr>
          <w:rFonts w:ascii="Times New Roman" w:hAnsi="Times New Roman" w:cs="Times New Roman"/>
          <w:b/>
          <w:sz w:val="24"/>
          <w:szCs w:val="24"/>
          <w:lang w:val="en-US"/>
        </w:rPr>
        <w:t xml:space="preserve"> Bagan</w:t>
      </w:r>
      <w:r>
        <w:rPr>
          <w:rFonts w:ascii="Times New Roman" w:hAnsi="Times New Roman" w:cs="Times New Roman"/>
          <w:b/>
          <w:sz w:val="24"/>
          <w:szCs w:val="24"/>
        </w:rPr>
        <w:t xml:space="preserve"> </w:t>
      </w:r>
      <w:r>
        <w:rPr>
          <w:rFonts w:ascii="Times New Roman" w:hAnsi="Times New Roman" w:cs="Times New Roman"/>
          <w:b/>
          <w:sz w:val="24"/>
          <w:szCs w:val="24"/>
          <w:lang w:val="en-US"/>
        </w:rPr>
        <w:t>Kerangka Pemikiran</w:t>
      </w:r>
    </w:p>
    <w:p w:rsidR="007B484D" w:rsidRPr="00676F10" w:rsidRDefault="007B484D" w:rsidP="007B484D">
      <w:pPr>
        <w:spacing w:line="480" w:lineRule="auto"/>
        <w:jc w:val="center"/>
        <w:rPr>
          <w:rFonts w:ascii="Times New Roman" w:hAnsi="Times New Roman" w:cs="Times New Roman"/>
          <w:b/>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Default="007B484D" w:rsidP="007B484D">
      <w:pPr>
        <w:tabs>
          <w:tab w:val="left" w:pos="2640"/>
        </w:tabs>
        <w:rPr>
          <w:rFonts w:ascii="Times New Roman" w:hAnsi="Times New Roman" w:cs="Times New Roman"/>
          <w:sz w:val="24"/>
          <w:szCs w:val="24"/>
          <w:lang w:val="en-US"/>
        </w:rPr>
      </w:pPr>
    </w:p>
    <w:p w:rsidR="007B484D" w:rsidRPr="00635A5E" w:rsidRDefault="007B484D" w:rsidP="007B484D">
      <w:pPr>
        <w:pStyle w:val="Default"/>
      </w:pPr>
      <w:r w:rsidRPr="00635A5E">
        <w:lastRenderedPageBreak/>
        <w:t xml:space="preserve">Hasil penelitian sebelumnya dapat dilihat </w:t>
      </w:r>
      <w:proofErr w:type="gramStart"/>
      <w:r w:rsidRPr="00635A5E">
        <w:t>dalam</w:t>
      </w:r>
      <w:r>
        <w:t xml:space="preserve"> </w:t>
      </w:r>
      <w:r w:rsidRPr="00635A5E">
        <w:t xml:space="preserve"> tabel</w:t>
      </w:r>
      <w:proofErr w:type="gramEnd"/>
      <w:r w:rsidRPr="00635A5E">
        <w:t xml:space="preserve"> di bawah ini : </w:t>
      </w:r>
    </w:p>
    <w:p w:rsidR="007B484D" w:rsidRDefault="007B484D" w:rsidP="007B484D">
      <w:pPr>
        <w:pStyle w:val="Default"/>
        <w:jc w:val="center"/>
        <w:rPr>
          <w:bCs/>
        </w:rPr>
      </w:pPr>
    </w:p>
    <w:p w:rsidR="007B484D" w:rsidRPr="00363A61" w:rsidRDefault="007B484D" w:rsidP="007B484D">
      <w:pPr>
        <w:pStyle w:val="Default"/>
        <w:jc w:val="center"/>
        <w:rPr>
          <w:b/>
        </w:rPr>
      </w:pPr>
      <w:r w:rsidRPr="00363A61">
        <w:rPr>
          <w:b/>
          <w:bCs/>
        </w:rPr>
        <w:t>Tabel 2.1</w:t>
      </w:r>
    </w:p>
    <w:p w:rsidR="007B484D" w:rsidRPr="00363A61" w:rsidRDefault="007B484D" w:rsidP="007B484D">
      <w:pPr>
        <w:autoSpaceDE w:val="0"/>
        <w:autoSpaceDN w:val="0"/>
        <w:adjustRightInd w:val="0"/>
        <w:spacing w:line="480" w:lineRule="auto"/>
        <w:ind w:firstLine="720"/>
        <w:jc w:val="center"/>
        <w:rPr>
          <w:rFonts w:ascii="Times New Roman" w:hAnsi="Times New Roman" w:cs="Times New Roman"/>
          <w:b/>
          <w:sz w:val="24"/>
          <w:szCs w:val="24"/>
        </w:rPr>
      </w:pPr>
      <w:r w:rsidRPr="00363A61">
        <w:rPr>
          <w:rFonts w:ascii="Times New Roman" w:hAnsi="Times New Roman" w:cs="Times New Roman"/>
          <w:b/>
          <w:bCs/>
          <w:sz w:val="24"/>
          <w:szCs w:val="24"/>
        </w:rPr>
        <w:t>Hasil Penelitian Sebelumnya</w:t>
      </w:r>
    </w:p>
    <w:tbl>
      <w:tblPr>
        <w:tblStyle w:val="TableGrid"/>
        <w:tblW w:w="0" w:type="auto"/>
        <w:tblLook w:val="04A0" w:firstRow="1" w:lastRow="0" w:firstColumn="1" w:lastColumn="0" w:noHBand="0" w:noVBand="1"/>
      </w:tblPr>
      <w:tblGrid>
        <w:gridCol w:w="2121"/>
        <w:gridCol w:w="2122"/>
        <w:gridCol w:w="2122"/>
        <w:gridCol w:w="2122"/>
      </w:tblGrid>
      <w:tr w:rsidR="007B484D" w:rsidTr="005C3C10">
        <w:tc>
          <w:tcPr>
            <w:tcW w:w="2121" w:type="dxa"/>
          </w:tcPr>
          <w:p w:rsidR="007B484D" w:rsidRPr="00A23AF1" w:rsidRDefault="007B484D" w:rsidP="005C3C10">
            <w:pPr>
              <w:autoSpaceDE w:val="0"/>
              <w:autoSpaceDN w:val="0"/>
              <w:adjustRightInd w:val="0"/>
              <w:spacing w:line="480" w:lineRule="auto"/>
              <w:jc w:val="both"/>
              <w:rPr>
                <w:rFonts w:ascii="Times New Roman" w:hAnsi="Times New Roman" w:cs="Times New Roman"/>
                <w:sz w:val="24"/>
                <w:szCs w:val="24"/>
              </w:rPr>
            </w:pPr>
            <w:r w:rsidRPr="00A23AF1">
              <w:rPr>
                <w:rFonts w:ascii="Times New Roman" w:hAnsi="Times New Roman" w:cs="Times New Roman"/>
                <w:sz w:val="24"/>
                <w:szCs w:val="24"/>
              </w:rPr>
              <w:t>Nama Peneliti</w:t>
            </w:r>
          </w:p>
        </w:tc>
        <w:tc>
          <w:tcPr>
            <w:tcW w:w="2122" w:type="dxa"/>
          </w:tcPr>
          <w:p w:rsidR="007B484D" w:rsidRPr="00A23AF1" w:rsidRDefault="007B484D" w:rsidP="005C3C10">
            <w:pPr>
              <w:autoSpaceDE w:val="0"/>
              <w:autoSpaceDN w:val="0"/>
              <w:adjustRightInd w:val="0"/>
              <w:spacing w:line="480" w:lineRule="auto"/>
              <w:jc w:val="both"/>
              <w:rPr>
                <w:rFonts w:ascii="Times New Roman" w:hAnsi="Times New Roman" w:cs="Times New Roman"/>
                <w:sz w:val="24"/>
                <w:szCs w:val="24"/>
              </w:rPr>
            </w:pPr>
            <w:r w:rsidRPr="00A23AF1">
              <w:rPr>
                <w:rFonts w:ascii="Times New Roman" w:hAnsi="Times New Roman" w:cs="Times New Roman"/>
                <w:sz w:val="24"/>
                <w:szCs w:val="24"/>
              </w:rPr>
              <w:t>Judul Penelitian</w:t>
            </w:r>
          </w:p>
        </w:tc>
        <w:tc>
          <w:tcPr>
            <w:tcW w:w="2122" w:type="dxa"/>
          </w:tcPr>
          <w:p w:rsidR="007B484D" w:rsidRPr="00A23AF1" w:rsidRDefault="007B484D" w:rsidP="005C3C10">
            <w:pPr>
              <w:autoSpaceDE w:val="0"/>
              <w:autoSpaceDN w:val="0"/>
              <w:adjustRightInd w:val="0"/>
              <w:spacing w:line="480" w:lineRule="auto"/>
              <w:jc w:val="both"/>
              <w:rPr>
                <w:rFonts w:ascii="Times New Roman" w:hAnsi="Times New Roman" w:cs="Times New Roman"/>
                <w:sz w:val="24"/>
                <w:szCs w:val="24"/>
              </w:rPr>
            </w:pPr>
            <w:r w:rsidRPr="00A23AF1">
              <w:rPr>
                <w:rFonts w:ascii="Times New Roman" w:hAnsi="Times New Roman" w:cs="Times New Roman"/>
                <w:sz w:val="24"/>
                <w:szCs w:val="24"/>
              </w:rPr>
              <w:t>Variabel yang Diteliti</w:t>
            </w:r>
          </w:p>
        </w:tc>
        <w:tc>
          <w:tcPr>
            <w:tcW w:w="2122" w:type="dxa"/>
          </w:tcPr>
          <w:p w:rsidR="007B484D" w:rsidRPr="00A23AF1" w:rsidRDefault="007B484D" w:rsidP="005C3C10">
            <w:pPr>
              <w:autoSpaceDE w:val="0"/>
              <w:autoSpaceDN w:val="0"/>
              <w:adjustRightInd w:val="0"/>
              <w:spacing w:line="480" w:lineRule="auto"/>
              <w:jc w:val="both"/>
              <w:rPr>
                <w:rFonts w:ascii="Times New Roman" w:hAnsi="Times New Roman" w:cs="Times New Roman"/>
                <w:sz w:val="24"/>
                <w:szCs w:val="24"/>
              </w:rPr>
            </w:pPr>
            <w:r w:rsidRPr="00A23AF1">
              <w:rPr>
                <w:rFonts w:ascii="Times New Roman" w:hAnsi="Times New Roman" w:cs="Times New Roman"/>
                <w:sz w:val="24"/>
                <w:szCs w:val="24"/>
              </w:rPr>
              <w:t>Hasil Penelitian</w:t>
            </w:r>
          </w:p>
        </w:tc>
      </w:tr>
      <w:tr w:rsidR="007B484D" w:rsidTr="005C3C10">
        <w:tc>
          <w:tcPr>
            <w:tcW w:w="2121" w:type="dxa"/>
          </w:tcPr>
          <w:p w:rsidR="007B484D" w:rsidRPr="00423475" w:rsidRDefault="007B484D" w:rsidP="005C3C10">
            <w:pPr>
              <w:autoSpaceDE w:val="0"/>
              <w:autoSpaceDN w:val="0"/>
              <w:adjustRightInd w:val="0"/>
              <w:rPr>
                <w:rFonts w:ascii="Times New Roman" w:hAnsi="Times New Roman" w:cs="Times New Roman"/>
                <w:sz w:val="24"/>
                <w:szCs w:val="24"/>
                <w:lang w:val="en-US"/>
              </w:rPr>
            </w:pPr>
            <w:r>
              <w:rPr>
                <w:rFonts w:ascii="Times New Roman" w:hAnsi="Times New Roman" w:cs="Times New Roman"/>
                <w:bCs/>
                <w:sz w:val="24"/>
                <w:szCs w:val="24"/>
                <w:lang w:val="en-US"/>
              </w:rPr>
              <w:t>Anisah (2010)</w:t>
            </w:r>
          </w:p>
        </w:tc>
        <w:tc>
          <w:tcPr>
            <w:tcW w:w="2122" w:type="dxa"/>
          </w:tcPr>
          <w:p w:rsidR="007B484D" w:rsidRPr="00423475" w:rsidRDefault="007B484D" w:rsidP="005C3C10">
            <w:pPr>
              <w:autoSpaceDE w:val="0"/>
              <w:autoSpaceDN w:val="0"/>
              <w:adjustRightInd w:val="0"/>
              <w:rPr>
                <w:rFonts w:ascii="Times New Roman" w:hAnsi="Times New Roman" w:cs="Times New Roman"/>
                <w:sz w:val="24"/>
                <w:szCs w:val="24"/>
                <w:lang w:val="en-US"/>
              </w:rPr>
            </w:pPr>
            <w:r>
              <w:rPr>
                <w:rFonts w:ascii="Times New Roman" w:hAnsi="Times New Roman" w:cs="Times New Roman"/>
                <w:bCs/>
                <w:sz w:val="24"/>
                <w:szCs w:val="24"/>
                <w:lang w:val="en-US"/>
              </w:rPr>
              <w:t>Pengaruh CAR, DPK, ROA dan NPL terhadap jumlah penyaluran kredit perbankan kepada sector UMKM</w:t>
            </w:r>
          </w:p>
        </w:tc>
        <w:tc>
          <w:tcPr>
            <w:tcW w:w="2122" w:type="dxa"/>
          </w:tcPr>
          <w:p w:rsidR="007B484D" w:rsidRPr="00423475" w:rsidRDefault="007B484D" w:rsidP="005C3C10">
            <w:pPr>
              <w:autoSpaceDE w:val="0"/>
              <w:autoSpaceDN w:val="0"/>
              <w:adjustRightInd w:val="0"/>
              <w:rPr>
                <w:rFonts w:ascii="Times New Roman" w:hAnsi="Times New Roman" w:cs="Times New Roman"/>
                <w:sz w:val="24"/>
                <w:szCs w:val="24"/>
                <w:lang w:val="en-US"/>
              </w:rPr>
            </w:pPr>
            <w:r w:rsidRPr="00A23AF1">
              <w:rPr>
                <w:rFonts w:ascii="Times New Roman" w:hAnsi="Times New Roman" w:cs="Times New Roman"/>
                <w:sz w:val="24"/>
                <w:szCs w:val="24"/>
              </w:rPr>
              <w:t>Variabel Independen :CAR, NPL, DPK, dan ROA</w:t>
            </w:r>
          </w:p>
          <w:p w:rsidR="007B484D" w:rsidRPr="00A23AF1" w:rsidRDefault="007B484D" w:rsidP="005C3C10">
            <w:pPr>
              <w:autoSpaceDE w:val="0"/>
              <w:autoSpaceDN w:val="0"/>
              <w:adjustRightInd w:val="0"/>
              <w:rPr>
                <w:rFonts w:ascii="Times New Roman" w:hAnsi="Times New Roman" w:cs="Times New Roman"/>
                <w:sz w:val="24"/>
                <w:szCs w:val="24"/>
              </w:rPr>
            </w:pPr>
            <w:r w:rsidRPr="00A23AF1">
              <w:rPr>
                <w:rFonts w:ascii="Times New Roman" w:hAnsi="Times New Roman" w:cs="Times New Roman"/>
                <w:sz w:val="24"/>
                <w:szCs w:val="24"/>
              </w:rPr>
              <w:t>Variabel Dependen : LDR</w:t>
            </w:r>
          </w:p>
        </w:tc>
        <w:tc>
          <w:tcPr>
            <w:tcW w:w="2122" w:type="dxa"/>
          </w:tcPr>
          <w:p w:rsidR="007B484D" w:rsidRPr="00423475" w:rsidRDefault="007B484D" w:rsidP="005C3C10">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Hasil penelitian menunjukan bahwa variabel DPK, ROA, dan NPL berpengaruh signifikan terhadap jumlah penyaluran kredit. Sedangkan CAR berpengaruh tidak signifikan.</w:t>
            </w:r>
          </w:p>
        </w:tc>
      </w:tr>
      <w:tr w:rsidR="007B484D" w:rsidTr="005C3C10">
        <w:tc>
          <w:tcPr>
            <w:tcW w:w="2121" w:type="dxa"/>
          </w:tcPr>
          <w:p w:rsidR="007B484D" w:rsidRPr="00A23AF1" w:rsidRDefault="007B484D" w:rsidP="005C3C10">
            <w:pPr>
              <w:pStyle w:val="Default"/>
            </w:pPr>
            <w:r w:rsidRPr="00A23AF1">
              <w:t xml:space="preserve">Arditya Prayudi, 2010 </w:t>
            </w:r>
          </w:p>
          <w:p w:rsidR="007B484D" w:rsidRPr="00A23AF1" w:rsidRDefault="007B484D" w:rsidP="005C3C10">
            <w:pPr>
              <w:autoSpaceDE w:val="0"/>
              <w:autoSpaceDN w:val="0"/>
              <w:adjustRightInd w:val="0"/>
              <w:rPr>
                <w:rFonts w:ascii="Times New Roman" w:hAnsi="Times New Roman" w:cs="Times New Roman"/>
                <w:sz w:val="24"/>
                <w:szCs w:val="24"/>
              </w:rPr>
            </w:pPr>
          </w:p>
        </w:tc>
        <w:tc>
          <w:tcPr>
            <w:tcW w:w="2122" w:type="dxa"/>
          </w:tcPr>
          <w:p w:rsidR="007B484D" w:rsidRPr="00A23AF1" w:rsidRDefault="007B484D" w:rsidP="005C3C10">
            <w:pPr>
              <w:pStyle w:val="Default"/>
            </w:pPr>
            <w:r w:rsidRPr="00A23AF1">
              <w:t xml:space="preserve">Pengaruh CAR, NPL, BOPO, ROA, dan NIM terhadap LDR </w:t>
            </w:r>
          </w:p>
          <w:p w:rsidR="007B484D" w:rsidRPr="00A23AF1" w:rsidRDefault="007B484D" w:rsidP="005C3C10">
            <w:pPr>
              <w:autoSpaceDE w:val="0"/>
              <w:autoSpaceDN w:val="0"/>
              <w:adjustRightInd w:val="0"/>
              <w:rPr>
                <w:rFonts w:ascii="Times New Roman" w:hAnsi="Times New Roman" w:cs="Times New Roman"/>
                <w:sz w:val="24"/>
                <w:szCs w:val="24"/>
              </w:rPr>
            </w:pPr>
          </w:p>
        </w:tc>
        <w:tc>
          <w:tcPr>
            <w:tcW w:w="2122" w:type="dxa"/>
          </w:tcPr>
          <w:p w:rsidR="007B484D" w:rsidRPr="00A23AF1" w:rsidRDefault="007B484D" w:rsidP="005C3C10">
            <w:pPr>
              <w:pStyle w:val="Default"/>
            </w:pPr>
            <w:r w:rsidRPr="00A23AF1">
              <w:t xml:space="preserve">Variabel Independen : CAR, NPL, BOPO, ROA, NIM </w:t>
            </w:r>
          </w:p>
          <w:p w:rsidR="007B484D" w:rsidRPr="00A23AF1" w:rsidRDefault="007B484D" w:rsidP="005C3C10">
            <w:pPr>
              <w:autoSpaceDE w:val="0"/>
              <w:autoSpaceDN w:val="0"/>
              <w:adjustRightInd w:val="0"/>
              <w:rPr>
                <w:rFonts w:ascii="Times New Roman" w:hAnsi="Times New Roman" w:cs="Times New Roman"/>
                <w:sz w:val="24"/>
                <w:szCs w:val="24"/>
              </w:rPr>
            </w:pPr>
            <w:r w:rsidRPr="00A23AF1">
              <w:rPr>
                <w:rFonts w:ascii="Times New Roman" w:hAnsi="Times New Roman" w:cs="Times New Roman"/>
                <w:sz w:val="24"/>
                <w:szCs w:val="24"/>
              </w:rPr>
              <w:t xml:space="preserve">Variabel Dependen : LDR </w:t>
            </w:r>
          </w:p>
        </w:tc>
        <w:tc>
          <w:tcPr>
            <w:tcW w:w="2122" w:type="dxa"/>
          </w:tcPr>
          <w:p w:rsidR="007B484D" w:rsidRPr="00A23AF1" w:rsidRDefault="007B484D" w:rsidP="005C3C10">
            <w:pPr>
              <w:pStyle w:val="Default"/>
            </w:pPr>
            <w:r w:rsidRPr="00A23AF1">
              <w:t xml:space="preserve">CAR, NPL, BOPO tidak berpengaruh terhadap LDR, sedangkan ROA dan NIM berpengaruh terhadap LDR </w:t>
            </w:r>
          </w:p>
          <w:p w:rsidR="007B484D" w:rsidRPr="00A23AF1" w:rsidRDefault="007B484D" w:rsidP="005C3C10">
            <w:pPr>
              <w:autoSpaceDE w:val="0"/>
              <w:autoSpaceDN w:val="0"/>
              <w:adjustRightInd w:val="0"/>
              <w:rPr>
                <w:rFonts w:ascii="Times New Roman" w:hAnsi="Times New Roman" w:cs="Times New Roman"/>
                <w:sz w:val="24"/>
                <w:szCs w:val="24"/>
              </w:rPr>
            </w:pPr>
          </w:p>
        </w:tc>
      </w:tr>
      <w:tr w:rsidR="007B484D" w:rsidTr="005C3C10">
        <w:tc>
          <w:tcPr>
            <w:tcW w:w="2121" w:type="dxa"/>
          </w:tcPr>
          <w:p w:rsidR="007B484D" w:rsidRPr="00A23AF1" w:rsidRDefault="007B484D" w:rsidP="005C3C10">
            <w:pPr>
              <w:pStyle w:val="Default"/>
            </w:pPr>
            <w:r w:rsidRPr="00A23AF1">
              <w:t xml:space="preserve">Jen Kharisa Granita, 2011 </w:t>
            </w:r>
          </w:p>
          <w:p w:rsidR="007B484D" w:rsidRPr="00A23AF1" w:rsidRDefault="007B484D" w:rsidP="005C3C10">
            <w:pPr>
              <w:autoSpaceDE w:val="0"/>
              <w:autoSpaceDN w:val="0"/>
              <w:adjustRightInd w:val="0"/>
              <w:rPr>
                <w:rFonts w:ascii="Times New Roman" w:hAnsi="Times New Roman" w:cs="Times New Roman"/>
                <w:sz w:val="24"/>
                <w:szCs w:val="24"/>
              </w:rPr>
            </w:pPr>
          </w:p>
        </w:tc>
        <w:tc>
          <w:tcPr>
            <w:tcW w:w="2122" w:type="dxa"/>
          </w:tcPr>
          <w:p w:rsidR="007B484D" w:rsidRPr="00A23AF1" w:rsidRDefault="007B484D" w:rsidP="005C3C10">
            <w:pPr>
              <w:pStyle w:val="Default"/>
            </w:pPr>
            <w:r w:rsidRPr="00A23AF1">
              <w:t xml:space="preserve">Analisis Pengaruh DPK, CAR, ROA, NPL, NIM, BOPO, Suku Bunga, Inflasi, dan Kurs terhadap LDR </w:t>
            </w:r>
          </w:p>
          <w:p w:rsidR="007B484D" w:rsidRPr="00A23AF1" w:rsidRDefault="007B484D" w:rsidP="005C3C10">
            <w:pPr>
              <w:autoSpaceDE w:val="0"/>
              <w:autoSpaceDN w:val="0"/>
              <w:adjustRightInd w:val="0"/>
              <w:rPr>
                <w:rFonts w:ascii="Times New Roman" w:hAnsi="Times New Roman" w:cs="Times New Roman"/>
                <w:sz w:val="24"/>
                <w:szCs w:val="24"/>
              </w:rPr>
            </w:pPr>
          </w:p>
        </w:tc>
        <w:tc>
          <w:tcPr>
            <w:tcW w:w="2122" w:type="dxa"/>
          </w:tcPr>
          <w:p w:rsidR="007B484D" w:rsidRPr="00A23AF1" w:rsidRDefault="007B484D" w:rsidP="005C3C10">
            <w:pPr>
              <w:pStyle w:val="Default"/>
            </w:pPr>
            <w:r w:rsidRPr="00A23AF1">
              <w:t xml:space="preserve">Variabel Independen : DPK, CAR, ROA, NPL, NIM, BOPO, Suku Bunga, Inflasi, Kurs </w:t>
            </w:r>
          </w:p>
          <w:p w:rsidR="007B484D" w:rsidRPr="00A23AF1" w:rsidRDefault="007B484D" w:rsidP="005C3C10">
            <w:pPr>
              <w:autoSpaceDE w:val="0"/>
              <w:autoSpaceDN w:val="0"/>
              <w:adjustRightInd w:val="0"/>
              <w:rPr>
                <w:rFonts w:ascii="Times New Roman" w:hAnsi="Times New Roman" w:cs="Times New Roman"/>
                <w:sz w:val="24"/>
                <w:szCs w:val="24"/>
              </w:rPr>
            </w:pPr>
            <w:r w:rsidRPr="00A23AF1">
              <w:rPr>
                <w:rFonts w:ascii="Times New Roman" w:hAnsi="Times New Roman" w:cs="Times New Roman"/>
                <w:sz w:val="24"/>
                <w:szCs w:val="24"/>
              </w:rPr>
              <w:t xml:space="preserve">Variabel Dependen : LDR </w:t>
            </w:r>
          </w:p>
        </w:tc>
        <w:tc>
          <w:tcPr>
            <w:tcW w:w="2122" w:type="dxa"/>
          </w:tcPr>
          <w:p w:rsidR="007B484D" w:rsidRPr="00A23AF1" w:rsidRDefault="007B484D" w:rsidP="005C3C10">
            <w:pPr>
              <w:pStyle w:val="Default"/>
            </w:pPr>
            <w:r w:rsidRPr="00A23AF1">
              <w:t xml:space="preserve">NIM, Kurs, DPK, Suku Bunga, NPL, Inflasi, CAR berpengaruh signifikan terhadap LDR dan ROA, BOPO tidak berpengaruh terhadap LDR </w:t>
            </w:r>
          </w:p>
          <w:p w:rsidR="007B484D" w:rsidRPr="00A23AF1" w:rsidRDefault="007B484D" w:rsidP="005C3C10">
            <w:pPr>
              <w:autoSpaceDE w:val="0"/>
              <w:autoSpaceDN w:val="0"/>
              <w:adjustRightInd w:val="0"/>
              <w:rPr>
                <w:rFonts w:ascii="Times New Roman" w:hAnsi="Times New Roman" w:cs="Times New Roman"/>
                <w:sz w:val="24"/>
                <w:szCs w:val="24"/>
              </w:rPr>
            </w:pPr>
          </w:p>
        </w:tc>
      </w:tr>
    </w:tbl>
    <w:p w:rsidR="007B484D" w:rsidRDefault="007B484D" w:rsidP="007B484D">
      <w:pPr>
        <w:autoSpaceDE w:val="0"/>
        <w:autoSpaceDN w:val="0"/>
        <w:adjustRightInd w:val="0"/>
        <w:spacing w:line="480" w:lineRule="auto"/>
        <w:rPr>
          <w:rFonts w:ascii="Times New Roman" w:hAnsi="Times New Roman" w:cs="Times New Roman"/>
          <w:sz w:val="24"/>
          <w:szCs w:val="24"/>
        </w:rPr>
      </w:pPr>
    </w:p>
    <w:p w:rsidR="007B484D" w:rsidRDefault="007B484D" w:rsidP="007B484D">
      <w:pPr>
        <w:spacing w:line="480" w:lineRule="auto"/>
        <w:jc w:val="both"/>
        <w:rPr>
          <w:rFonts w:ascii="Times New Roman" w:hAnsi="Times New Roman" w:cs="Times New Roman"/>
          <w:b/>
          <w:sz w:val="24"/>
          <w:szCs w:val="24"/>
          <w:lang w:val="en-US"/>
        </w:rPr>
      </w:pPr>
    </w:p>
    <w:p w:rsidR="007B484D" w:rsidRDefault="007B484D" w:rsidP="007B484D">
      <w:pPr>
        <w:spacing w:line="480" w:lineRule="auto"/>
        <w:jc w:val="both"/>
        <w:rPr>
          <w:rFonts w:ascii="Times New Roman" w:hAnsi="Times New Roman" w:cs="Times New Roman"/>
          <w:b/>
          <w:sz w:val="24"/>
          <w:szCs w:val="24"/>
          <w:lang w:val="en-US"/>
        </w:rPr>
      </w:pPr>
    </w:p>
    <w:p w:rsidR="007B484D" w:rsidRPr="006F56FC" w:rsidRDefault="007B484D" w:rsidP="007B484D">
      <w:pPr>
        <w:spacing w:line="480" w:lineRule="auto"/>
        <w:jc w:val="both"/>
        <w:rPr>
          <w:rFonts w:ascii="Times New Roman" w:hAnsi="Times New Roman" w:cs="Times New Roman"/>
          <w:sz w:val="24"/>
          <w:szCs w:val="24"/>
        </w:rPr>
      </w:pPr>
      <w:r w:rsidRPr="00D07022">
        <w:rPr>
          <w:rFonts w:ascii="Times New Roman" w:hAnsi="Times New Roman" w:cs="Times New Roman"/>
          <w:b/>
          <w:sz w:val="24"/>
          <w:szCs w:val="24"/>
        </w:rPr>
        <w:lastRenderedPageBreak/>
        <w:t>2.3</w:t>
      </w:r>
      <w:r>
        <w:rPr>
          <w:rFonts w:ascii="Times New Roman" w:hAnsi="Times New Roman" w:cs="Times New Roman"/>
          <w:sz w:val="24"/>
          <w:szCs w:val="24"/>
        </w:rPr>
        <w:tab/>
      </w:r>
      <w:r w:rsidRPr="006F56FC">
        <w:rPr>
          <w:rFonts w:ascii="Times New Roman" w:hAnsi="Times New Roman" w:cs="Times New Roman"/>
          <w:sz w:val="24"/>
          <w:szCs w:val="24"/>
        </w:rPr>
        <w:t xml:space="preserve"> </w:t>
      </w:r>
      <w:r w:rsidRPr="00340C7D">
        <w:rPr>
          <w:rFonts w:ascii="Times New Roman" w:hAnsi="Times New Roman" w:cs="Times New Roman"/>
          <w:b/>
          <w:sz w:val="24"/>
          <w:szCs w:val="24"/>
        </w:rPr>
        <w:t>Hipotesis Penelitian</w:t>
      </w:r>
    </w:p>
    <w:p w:rsidR="007B484D" w:rsidRPr="00226A10" w:rsidRDefault="007B484D" w:rsidP="007B484D">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Dalam sebuah penelitian, memiliki dugaan sementara mengenai hasil penelitian (hipotesis). Menurut Sugiyono (20</w:t>
      </w:r>
      <w:r>
        <w:rPr>
          <w:rFonts w:ascii="Times New Roman" w:hAnsi="Times New Roman" w:cs="Times New Roman"/>
          <w:sz w:val="24"/>
          <w:szCs w:val="24"/>
          <w:lang w:val="en-US"/>
        </w:rPr>
        <w:t>11</w:t>
      </w:r>
      <w:r>
        <w:rPr>
          <w:rFonts w:ascii="Times New Roman" w:hAnsi="Times New Roman" w:cs="Times New Roman"/>
          <w:sz w:val="24"/>
          <w:szCs w:val="24"/>
        </w:rPr>
        <w:t xml:space="preserve">:159)  Hipotesis merupakan jawaban sementara yang perlu dibuktikan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secara empiris, karena hipotesis merupakan jawaban berdasarkan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teori. Adapun </w:t>
      </w:r>
      <w:r>
        <w:rPr>
          <w:rFonts w:ascii="Times New Roman" w:hAnsi="Times New Roman" w:cs="Times New Roman"/>
          <w:sz w:val="24"/>
          <w:szCs w:val="24"/>
          <w:lang w:val="en-US"/>
        </w:rPr>
        <w:t xml:space="preserve"> </w:t>
      </w:r>
      <w:r>
        <w:rPr>
          <w:rFonts w:ascii="Times New Roman" w:hAnsi="Times New Roman" w:cs="Times New Roman"/>
          <w:sz w:val="24"/>
          <w:szCs w:val="24"/>
        </w:rPr>
        <w:t>hipotesis yang dikemukakan dalam penelitian ini adalah ”</w:t>
      </w:r>
      <w:r w:rsidRPr="006F56FC">
        <w:rPr>
          <w:rFonts w:ascii="Times New Roman" w:hAnsi="Times New Roman" w:cs="Times New Roman"/>
          <w:sz w:val="24"/>
          <w:szCs w:val="24"/>
        </w:rPr>
        <w:t xml:space="preserve"> </w:t>
      </w:r>
      <w:r>
        <w:rPr>
          <w:rFonts w:ascii="Times New Roman" w:hAnsi="Times New Roman" w:cs="Times New Roman"/>
          <w:sz w:val="24"/>
          <w:szCs w:val="24"/>
        </w:rPr>
        <w:t>Dana Pihak Ketiga</w:t>
      </w:r>
      <w:r>
        <w:rPr>
          <w:rFonts w:ascii="Times New Roman" w:hAnsi="Times New Roman" w:cs="Times New Roman"/>
          <w:sz w:val="24"/>
          <w:szCs w:val="24"/>
          <w:lang w:val="en-US"/>
        </w:rPr>
        <w:t xml:space="preserve"> (DPK)</w:t>
      </w:r>
      <w:r>
        <w:rPr>
          <w:rFonts w:ascii="Times New Roman" w:hAnsi="Times New Roman" w:cs="Times New Roman"/>
          <w:sz w:val="24"/>
          <w:szCs w:val="24"/>
        </w:rPr>
        <w:t xml:space="preserve"> dan </w:t>
      </w:r>
      <w:r w:rsidRPr="00C33ABF">
        <w:rPr>
          <w:rFonts w:ascii="Times New Roman" w:hAnsi="Times New Roman" w:cs="Times New Roman"/>
          <w:i/>
          <w:sz w:val="24"/>
          <w:szCs w:val="24"/>
        </w:rPr>
        <w:t>Capital Adequacy Ratio</w:t>
      </w:r>
      <w:r w:rsidRPr="006F56FC">
        <w:rPr>
          <w:rFonts w:ascii="Times New Roman" w:hAnsi="Times New Roman" w:cs="Times New Roman"/>
          <w:sz w:val="24"/>
          <w:szCs w:val="24"/>
        </w:rPr>
        <w:t xml:space="preserve"> </w:t>
      </w:r>
      <w:r>
        <w:rPr>
          <w:rFonts w:ascii="Times New Roman" w:hAnsi="Times New Roman" w:cs="Times New Roman"/>
          <w:sz w:val="24"/>
          <w:szCs w:val="24"/>
        </w:rPr>
        <w:t xml:space="preserve">(CAR) berpengaruh terhadap </w:t>
      </w:r>
      <w:r w:rsidRPr="006F56FC">
        <w:rPr>
          <w:rFonts w:ascii="Times New Roman" w:hAnsi="Times New Roman" w:cs="Times New Roman"/>
          <w:sz w:val="24"/>
          <w:szCs w:val="24"/>
        </w:rPr>
        <w:t xml:space="preserve"> </w:t>
      </w:r>
      <w:r w:rsidRPr="00C33ABF">
        <w:rPr>
          <w:rFonts w:ascii="Times New Roman" w:hAnsi="Times New Roman" w:cs="Times New Roman"/>
          <w:i/>
          <w:sz w:val="24"/>
          <w:szCs w:val="24"/>
        </w:rPr>
        <w:t>Loan to Deposit Ratio</w:t>
      </w:r>
      <w:r w:rsidRPr="006F56FC">
        <w:rPr>
          <w:rFonts w:ascii="Times New Roman" w:hAnsi="Times New Roman" w:cs="Times New Roman"/>
          <w:sz w:val="24"/>
          <w:szCs w:val="24"/>
        </w:rPr>
        <w:t xml:space="preserve"> </w:t>
      </w:r>
      <w:r>
        <w:rPr>
          <w:rFonts w:ascii="Times New Roman" w:hAnsi="Times New Roman" w:cs="Times New Roman"/>
          <w:sz w:val="24"/>
          <w:szCs w:val="24"/>
        </w:rPr>
        <w:t>(LDR).</w:t>
      </w:r>
    </w:p>
    <w:p w:rsidR="00AE3089" w:rsidRDefault="00AE3089">
      <w:bookmarkStart w:id="0" w:name="_GoBack"/>
      <w:bookmarkEnd w:id="0"/>
    </w:p>
    <w:sectPr w:rsidR="00AE3089" w:rsidSect="007F4E8F">
      <w:headerReference w:type="even" r:id="rId8"/>
      <w:headerReference w:type="default" r:id="rId9"/>
      <w:footerReference w:type="even" r:id="rId10"/>
      <w:footerReference w:type="default" r:id="rId11"/>
      <w:headerReference w:type="first" r:id="rId12"/>
      <w:footerReference w:type="first" r:id="rId13"/>
      <w:pgSz w:w="12240" w:h="15840" w:code="1"/>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EB" w:rsidRDefault="00852FEB" w:rsidP="007B484D">
      <w:pPr>
        <w:spacing w:after="0" w:line="240" w:lineRule="auto"/>
      </w:pPr>
      <w:r>
        <w:separator/>
      </w:r>
    </w:p>
  </w:endnote>
  <w:endnote w:type="continuationSeparator" w:id="0">
    <w:p w:rsidR="00852FEB" w:rsidRDefault="00852FEB" w:rsidP="007B4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84D" w:rsidRDefault="007B48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4493"/>
      <w:docPartObj>
        <w:docPartGallery w:val="Page Numbers (Bottom of Page)"/>
        <w:docPartUnique/>
      </w:docPartObj>
    </w:sdtPr>
    <w:sdtEndPr>
      <w:rPr>
        <w:rFonts w:ascii="Times New Roman" w:hAnsi="Times New Roman" w:cs="Times New Roman"/>
      </w:rPr>
    </w:sdtEndPr>
    <w:sdtContent>
      <w:p w:rsidR="00BF0725" w:rsidRPr="004557DB" w:rsidRDefault="00852FEB">
        <w:pPr>
          <w:pStyle w:val="Footer"/>
          <w:jc w:val="right"/>
          <w:rPr>
            <w:rFonts w:ascii="Times New Roman" w:hAnsi="Times New Roman" w:cs="Times New Roman"/>
          </w:rPr>
        </w:pPr>
        <w:r w:rsidRPr="004557DB">
          <w:rPr>
            <w:rFonts w:ascii="Times New Roman" w:hAnsi="Times New Roman" w:cs="Times New Roman"/>
          </w:rPr>
          <w:fldChar w:fldCharType="begin"/>
        </w:r>
        <w:r w:rsidRPr="004557DB">
          <w:rPr>
            <w:rFonts w:ascii="Times New Roman" w:hAnsi="Times New Roman" w:cs="Times New Roman"/>
          </w:rPr>
          <w:instrText xml:space="preserve"> PAGE   \* MERGEFORMAT </w:instrText>
        </w:r>
        <w:r w:rsidRPr="004557DB">
          <w:rPr>
            <w:rFonts w:ascii="Times New Roman" w:hAnsi="Times New Roman" w:cs="Times New Roman"/>
          </w:rPr>
          <w:fldChar w:fldCharType="separate"/>
        </w:r>
        <w:r w:rsidR="00EA2446">
          <w:rPr>
            <w:rFonts w:ascii="Times New Roman" w:hAnsi="Times New Roman" w:cs="Times New Roman"/>
            <w:noProof/>
          </w:rPr>
          <w:t>20</w:t>
        </w:r>
        <w:r w:rsidRPr="004557DB">
          <w:rPr>
            <w:rFonts w:ascii="Times New Roman" w:hAnsi="Times New Roman" w:cs="Times New Roman"/>
          </w:rPr>
          <w:fldChar w:fldCharType="end"/>
        </w:r>
      </w:p>
    </w:sdtContent>
  </w:sdt>
  <w:p w:rsidR="00BF0725" w:rsidRDefault="00852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84D" w:rsidRDefault="007B48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EB" w:rsidRDefault="00852FEB" w:rsidP="007B484D">
      <w:pPr>
        <w:spacing w:after="0" w:line="240" w:lineRule="auto"/>
      </w:pPr>
      <w:r>
        <w:separator/>
      </w:r>
    </w:p>
  </w:footnote>
  <w:footnote w:type="continuationSeparator" w:id="0">
    <w:p w:rsidR="00852FEB" w:rsidRDefault="00852FEB" w:rsidP="007B48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84D" w:rsidRDefault="007B484D">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5125"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84D" w:rsidRDefault="007B484D">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5126"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84D" w:rsidRDefault="007B484D">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95124"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A67C2"/>
    <w:multiLevelType w:val="hybridMultilevel"/>
    <w:tmpl w:val="4782C1DC"/>
    <w:lvl w:ilvl="0" w:tplc="97E253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86278C"/>
    <w:multiLevelType w:val="hybridMultilevel"/>
    <w:tmpl w:val="11ECCBB0"/>
    <w:lvl w:ilvl="0" w:tplc="28CED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6C45B4"/>
    <w:multiLevelType w:val="hybridMultilevel"/>
    <w:tmpl w:val="5A0293AE"/>
    <w:lvl w:ilvl="0" w:tplc="A5C4CF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48D0CA2"/>
    <w:multiLevelType w:val="hybridMultilevel"/>
    <w:tmpl w:val="9B324AAA"/>
    <w:lvl w:ilvl="0" w:tplc="97E2539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9F86BAD"/>
    <w:multiLevelType w:val="hybridMultilevel"/>
    <w:tmpl w:val="9ED2612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56A8428F"/>
    <w:multiLevelType w:val="hybridMultilevel"/>
    <w:tmpl w:val="C0004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87519C"/>
    <w:multiLevelType w:val="hybridMultilevel"/>
    <w:tmpl w:val="2D125734"/>
    <w:lvl w:ilvl="0" w:tplc="0AC80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4510B1"/>
    <w:multiLevelType w:val="hybridMultilevel"/>
    <w:tmpl w:val="F49C9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E90DF1"/>
    <w:multiLevelType w:val="hybridMultilevel"/>
    <w:tmpl w:val="0D90A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43635"/>
    <w:multiLevelType w:val="multilevel"/>
    <w:tmpl w:val="8F2E74EE"/>
    <w:lvl w:ilvl="0">
      <w:start w:val="1"/>
      <w:numFmt w:val="decimal"/>
      <w:lvlText w:val="%1."/>
      <w:lvlJc w:val="left"/>
      <w:pPr>
        <w:ind w:left="720" w:hanging="360"/>
      </w:pPr>
    </w:lvl>
    <w:lvl w:ilvl="1">
      <w:start w:val="1"/>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70D26BD"/>
    <w:multiLevelType w:val="multilevel"/>
    <w:tmpl w:val="13D4F646"/>
    <w:lvl w:ilvl="0">
      <w:start w:val="1"/>
      <w:numFmt w:val="lowerLetter"/>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485" w:hanging="765"/>
      </w:pPr>
      <w:rPr>
        <w:rFonts w:hint="default"/>
      </w:rPr>
    </w:lvl>
    <w:lvl w:ilvl="2">
      <w:start w:val="1"/>
      <w:numFmt w:val="decimal"/>
      <w:isLgl/>
      <w:lvlText w:val="%1.%2.%3"/>
      <w:lvlJc w:val="left"/>
      <w:pPr>
        <w:ind w:left="1485" w:hanging="765"/>
      </w:pPr>
      <w:rPr>
        <w:rFonts w:hint="default"/>
      </w:rPr>
    </w:lvl>
    <w:lvl w:ilvl="3">
      <w:start w:val="5"/>
      <w:numFmt w:val="decimal"/>
      <w:isLgl/>
      <w:lvlText w:val="%1.%2.%3.%4"/>
      <w:lvlJc w:val="left"/>
      <w:pPr>
        <w:ind w:left="1485" w:hanging="765"/>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67DD63CF"/>
    <w:multiLevelType w:val="hybridMultilevel"/>
    <w:tmpl w:val="B35C6E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9"/>
  </w:num>
  <w:num w:numId="3">
    <w:abstractNumId w:val="7"/>
  </w:num>
  <w:num w:numId="4">
    <w:abstractNumId w:val="6"/>
  </w:num>
  <w:num w:numId="5">
    <w:abstractNumId w:val="8"/>
  </w:num>
  <w:num w:numId="6">
    <w:abstractNumId w:val="10"/>
  </w:num>
  <w:num w:numId="7">
    <w:abstractNumId w:val="1"/>
  </w:num>
  <w:num w:numId="8">
    <w:abstractNumId w:val="0"/>
  </w:num>
  <w:num w:numId="9">
    <w:abstractNumId w:val="2"/>
  </w:num>
  <w:num w:numId="10">
    <w:abstractNumId w:val="3"/>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84D"/>
    <w:rsid w:val="007B484D"/>
    <w:rsid w:val="00852FEB"/>
    <w:rsid w:val="00AE3089"/>
    <w:rsid w:val="00EA2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84D"/>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7B484D"/>
    <w:pPr>
      <w:ind w:left="720"/>
      <w:contextualSpacing/>
    </w:pPr>
    <w:rPr>
      <w:lang w:val="en-US"/>
    </w:rPr>
  </w:style>
  <w:style w:type="paragraph" w:customStyle="1" w:styleId="Default">
    <w:name w:val="Default"/>
    <w:rsid w:val="007B484D"/>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7B48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rsid w:val="007B484D"/>
    <w:rPr>
      <w:rFonts w:eastAsiaTheme="minorEastAsia"/>
      <w:lang w:eastAsia="id-ID"/>
    </w:rPr>
  </w:style>
  <w:style w:type="paragraph" w:styleId="Footer">
    <w:name w:val="footer"/>
    <w:basedOn w:val="Normal"/>
    <w:link w:val="FooterChar"/>
    <w:uiPriority w:val="99"/>
    <w:unhideWhenUsed/>
    <w:rsid w:val="007B4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84D"/>
    <w:rPr>
      <w:rFonts w:eastAsiaTheme="minorEastAsia"/>
      <w:lang w:val="id-ID" w:eastAsia="id-ID"/>
    </w:rPr>
  </w:style>
  <w:style w:type="paragraph" w:styleId="Header">
    <w:name w:val="header"/>
    <w:basedOn w:val="Normal"/>
    <w:link w:val="HeaderChar"/>
    <w:uiPriority w:val="99"/>
    <w:unhideWhenUsed/>
    <w:rsid w:val="007B4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84D"/>
    <w:rPr>
      <w:rFonts w:eastAsiaTheme="minorEastAsia"/>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84D"/>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7B484D"/>
    <w:pPr>
      <w:ind w:left="720"/>
      <w:contextualSpacing/>
    </w:pPr>
    <w:rPr>
      <w:lang w:val="en-US"/>
    </w:rPr>
  </w:style>
  <w:style w:type="paragraph" w:customStyle="1" w:styleId="Default">
    <w:name w:val="Default"/>
    <w:rsid w:val="007B484D"/>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7B48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rsid w:val="007B484D"/>
    <w:rPr>
      <w:rFonts w:eastAsiaTheme="minorEastAsia"/>
      <w:lang w:eastAsia="id-ID"/>
    </w:rPr>
  </w:style>
  <w:style w:type="paragraph" w:styleId="Footer">
    <w:name w:val="footer"/>
    <w:basedOn w:val="Normal"/>
    <w:link w:val="FooterChar"/>
    <w:uiPriority w:val="99"/>
    <w:unhideWhenUsed/>
    <w:rsid w:val="007B4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84D"/>
    <w:rPr>
      <w:rFonts w:eastAsiaTheme="minorEastAsia"/>
      <w:lang w:val="id-ID" w:eastAsia="id-ID"/>
    </w:rPr>
  </w:style>
  <w:style w:type="paragraph" w:styleId="Header">
    <w:name w:val="header"/>
    <w:basedOn w:val="Normal"/>
    <w:link w:val="HeaderChar"/>
    <w:uiPriority w:val="99"/>
    <w:unhideWhenUsed/>
    <w:rsid w:val="007B4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84D"/>
    <w:rPr>
      <w:rFonts w:eastAsiaTheme="minorEastAsia"/>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3205</Words>
  <Characters>18273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2017-07-12T07:09:00Z</cp:lastPrinted>
  <dcterms:created xsi:type="dcterms:W3CDTF">2017-07-12T07:02:00Z</dcterms:created>
  <dcterms:modified xsi:type="dcterms:W3CDTF">2017-07-12T07:09:00Z</dcterms:modified>
</cp:coreProperties>
</file>